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99" w:rsidRPr="00AA20CC" w:rsidRDefault="001F0F48" w:rsidP="003C50D6">
      <w:pPr>
        <w:adjustRightInd w:val="0"/>
        <w:snapToGrid w:val="0"/>
        <w:jc w:val="center"/>
        <w:rPr>
          <w:rFonts w:eastAsia="標楷體"/>
          <w:b/>
          <w:spacing w:val="-6"/>
          <w:sz w:val="40"/>
          <w:szCs w:val="36"/>
        </w:rPr>
      </w:pPr>
      <w:bookmarkStart w:id="0" w:name="_GoBack"/>
      <w:bookmarkEnd w:id="0"/>
      <w:r w:rsidRPr="00AA20CC">
        <w:rPr>
          <w:rFonts w:eastAsia="標楷體"/>
          <w:b/>
          <w:spacing w:val="-6"/>
          <w:sz w:val="40"/>
          <w:szCs w:val="36"/>
        </w:rPr>
        <w:t>「</w:t>
      </w:r>
      <w:r w:rsidR="00340899" w:rsidRPr="00AA20CC">
        <w:rPr>
          <w:rFonts w:eastAsia="標楷體"/>
          <w:b/>
          <w:spacing w:val="-6"/>
          <w:sz w:val="40"/>
          <w:szCs w:val="36"/>
        </w:rPr>
        <w:t>201</w:t>
      </w:r>
      <w:r w:rsidR="00326DEB" w:rsidRPr="00AA20CC">
        <w:rPr>
          <w:rFonts w:eastAsia="標楷體"/>
          <w:b/>
          <w:spacing w:val="-6"/>
          <w:sz w:val="40"/>
          <w:szCs w:val="36"/>
        </w:rPr>
        <w:t>9</w:t>
      </w:r>
      <w:r w:rsidR="005C5E90" w:rsidRPr="00AA20CC">
        <w:rPr>
          <w:rFonts w:eastAsia="標楷體"/>
          <w:b/>
          <w:spacing w:val="-6"/>
          <w:sz w:val="40"/>
          <w:szCs w:val="36"/>
        </w:rPr>
        <w:t>臺</w:t>
      </w:r>
      <w:r w:rsidR="00326DEB" w:rsidRPr="00AA20CC">
        <w:rPr>
          <w:rFonts w:eastAsia="標楷體"/>
          <w:b/>
          <w:spacing w:val="-6"/>
          <w:sz w:val="40"/>
          <w:szCs w:val="36"/>
        </w:rPr>
        <w:t>印尼新南向農</w:t>
      </w:r>
      <w:r w:rsidR="00F519B6" w:rsidRPr="00AA20CC">
        <w:rPr>
          <w:rFonts w:eastAsia="標楷體"/>
          <w:b/>
          <w:spacing w:val="-6"/>
          <w:sz w:val="40"/>
          <w:szCs w:val="36"/>
        </w:rPr>
        <w:t>漁</w:t>
      </w:r>
      <w:r w:rsidR="00326DEB" w:rsidRPr="00AA20CC">
        <w:rPr>
          <w:rFonts w:eastAsia="標楷體"/>
          <w:b/>
          <w:spacing w:val="-6"/>
          <w:sz w:val="40"/>
          <w:szCs w:val="36"/>
        </w:rPr>
        <w:t>牧業論壇</w:t>
      </w:r>
      <w:r w:rsidRPr="00AA20CC">
        <w:rPr>
          <w:rFonts w:eastAsia="標楷體"/>
          <w:b/>
          <w:spacing w:val="-6"/>
          <w:sz w:val="40"/>
          <w:szCs w:val="36"/>
        </w:rPr>
        <w:t>」</w:t>
      </w:r>
      <w:r w:rsidR="005B7735" w:rsidRPr="00AA20CC">
        <w:rPr>
          <w:rFonts w:eastAsia="標楷體"/>
          <w:b/>
          <w:spacing w:val="-6"/>
          <w:sz w:val="40"/>
          <w:szCs w:val="36"/>
        </w:rPr>
        <w:t>議程</w:t>
      </w:r>
    </w:p>
    <w:p w:rsidR="00340899" w:rsidRPr="00AA20CC" w:rsidRDefault="00BA5A58" w:rsidP="003C50D6">
      <w:pPr>
        <w:adjustRightInd w:val="0"/>
        <w:snapToGrid w:val="0"/>
        <w:jc w:val="center"/>
        <w:rPr>
          <w:rFonts w:eastAsia="標楷體"/>
          <w:b/>
          <w:sz w:val="28"/>
        </w:rPr>
      </w:pPr>
      <w:r w:rsidRPr="00AA20CC">
        <w:rPr>
          <w:rFonts w:eastAsia="標楷體"/>
          <w:b/>
          <w:sz w:val="28"/>
        </w:rPr>
        <w:t>“</w:t>
      </w:r>
      <w:r w:rsidR="00F51F34" w:rsidRPr="00AA20CC">
        <w:rPr>
          <w:rFonts w:eastAsia="標楷體"/>
          <w:b/>
          <w:sz w:val="28"/>
        </w:rPr>
        <w:t xml:space="preserve">2019 </w:t>
      </w:r>
      <w:r w:rsidR="005C5E90" w:rsidRPr="00AA20CC">
        <w:rPr>
          <w:rFonts w:eastAsia="標楷體"/>
          <w:b/>
          <w:sz w:val="28"/>
        </w:rPr>
        <w:t>Taiwan</w:t>
      </w:r>
      <w:r w:rsidR="00340899" w:rsidRPr="00AA20CC">
        <w:rPr>
          <w:rFonts w:eastAsia="標楷體"/>
          <w:b/>
          <w:sz w:val="28"/>
        </w:rPr>
        <w:t>-</w:t>
      </w:r>
      <w:r w:rsidR="00326DEB" w:rsidRPr="00AA20CC">
        <w:rPr>
          <w:rFonts w:eastAsia="標楷體"/>
          <w:b/>
          <w:sz w:val="28"/>
        </w:rPr>
        <w:t>Indonesia</w:t>
      </w:r>
      <w:r w:rsidR="00340899" w:rsidRPr="00AA20CC">
        <w:rPr>
          <w:rFonts w:eastAsia="標楷體"/>
          <w:b/>
          <w:sz w:val="28"/>
        </w:rPr>
        <w:t xml:space="preserve"> </w:t>
      </w:r>
      <w:r w:rsidR="00BE29B3" w:rsidRPr="00AA20CC">
        <w:rPr>
          <w:rFonts w:eastAsia="標楷體"/>
          <w:b/>
          <w:sz w:val="28"/>
        </w:rPr>
        <w:t>New Southbound Agriculture</w:t>
      </w:r>
      <w:r w:rsidR="00A05AE1">
        <w:rPr>
          <w:rFonts w:eastAsia="標楷體" w:hint="eastAsia"/>
          <w:b/>
          <w:sz w:val="28"/>
        </w:rPr>
        <w:t xml:space="preserve">, </w:t>
      </w:r>
      <w:r w:rsidR="00A05AE1" w:rsidRPr="00A05AE1">
        <w:rPr>
          <w:rFonts w:eastAsia="標楷體"/>
          <w:b/>
          <w:sz w:val="28"/>
        </w:rPr>
        <w:t>Aquaculture</w:t>
      </w:r>
      <w:r w:rsidR="00F519B6" w:rsidRPr="00AA20CC">
        <w:rPr>
          <w:rFonts w:eastAsia="標楷體"/>
          <w:b/>
          <w:sz w:val="28"/>
        </w:rPr>
        <w:t xml:space="preserve"> and </w:t>
      </w:r>
      <w:r w:rsidR="00BE29B3" w:rsidRPr="00AA20CC">
        <w:rPr>
          <w:rFonts w:eastAsia="標楷體"/>
          <w:b/>
          <w:sz w:val="28"/>
        </w:rPr>
        <w:t xml:space="preserve">Livestock </w:t>
      </w:r>
      <w:r w:rsidR="00326DEB" w:rsidRPr="00AA20CC">
        <w:rPr>
          <w:rFonts w:eastAsia="標楷體"/>
          <w:b/>
          <w:sz w:val="28"/>
        </w:rPr>
        <w:t>Forum</w:t>
      </w:r>
      <w:r w:rsidRPr="00AA20CC">
        <w:rPr>
          <w:rFonts w:eastAsia="標楷體"/>
          <w:b/>
          <w:sz w:val="28"/>
        </w:rPr>
        <w:t>” Agenda</w:t>
      </w:r>
    </w:p>
    <w:p w:rsidR="00340899" w:rsidRDefault="00340899" w:rsidP="003C50D6">
      <w:pPr>
        <w:jc w:val="center"/>
        <w:rPr>
          <w:rFonts w:eastAsia="標楷體"/>
        </w:rPr>
      </w:pPr>
      <w:r w:rsidRPr="00AA20CC">
        <w:rPr>
          <w:rFonts w:eastAsia="標楷體"/>
        </w:rPr>
        <w:t xml:space="preserve">Livestock Research Institute, COA, Tainan, Taiwan, </w:t>
      </w:r>
      <w:r w:rsidR="001F400A" w:rsidRPr="00AA20CC">
        <w:rPr>
          <w:rFonts w:eastAsia="標楷體"/>
        </w:rPr>
        <w:t>September 20-21</w:t>
      </w:r>
      <w:r w:rsidR="00326DEB" w:rsidRPr="00AA20CC">
        <w:rPr>
          <w:rFonts w:eastAsia="標楷體"/>
        </w:rPr>
        <w:t>, 2019</w:t>
      </w:r>
    </w:p>
    <w:p w:rsidR="0021011C" w:rsidRPr="00AA20CC" w:rsidRDefault="0021011C" w:rsidP="003C50D6">
      <w:pPr>
        <w:jc w:val="center"/>
        <w:rPr>
          <w:rFonts w:eastAsia="標楷體"/>
        </w:rPr>
      </w:pPr>
    </w:p>
    <w:p w:rsidR="0021011C" w:rsidRPr="0021011C" w:rsidRDefault="0021011C" w:rsidP="0021011C">
      <w:pPr>
        <w:ind w:firstLine="480"/>
        <w:rPr>
          <w:rFonts w:eastAsia="標楷體"/>
        </w:rPr>
      </w:pPr>
      <w:r w:rsidRPr="0021011C">
        <w:rPr>
          <w:rFonts w:eastAsia="標楷體" w:hint="eastAsia"/>
        </w:rPr>
        <w:t>日期</w:t>
      </w:r>
      <w:r>
        <w:rPr>
          <w:rFonts w:ascii="新細明體" w:hAnsi="新細明體" w:hint="eastAsia"/>
        </w:rPr>
        <w:t>：</w:t>
      </w:r>
      <w:r w:rsidRPr="0021011C">
        <w:rPr>
          <w:rFonts w:eastAsia="標楷體" w:hint="eastAsia"/>
        </w:rPr>
        <w:t>2019/9/20(</w:t>
      </w:r>
      <w:r w:rsidRPr="0021011C">
        <w:rPr>
          <w:rFonts w:eastAsia="標楷體" w:hint="eastAsia"/>
        </w:rPr>
        <w:t>五</w:t>
      </w:r>
      <w:r w:rsidRPr="0021011C">
        <w:rPr>
          <w:rFonts w:eastAsia="標楷體" w:hint="eastAsia"/>
        </w:rPr>
        <w:t>) 09:30-17:00</w:t>
      </w:r>
      <w:r>
        <w:rPr>
          <w:rFonts w:eastAsia="標楷體" w:hint="eastAsia"/>
        </w:rPr>
        <w:t>，</w:t>
      </w:r>
      <w:r w:rsidRPr="0021011C">
        <w:rPr>
          <w:rFonts w:eastAsia="標楷體" w:hint="eastAsia"/>
        </w:rPr>
        <w:t>2019/9/21(</w:t>
      </w:r>
      <w:r w:rsidRPr="0021011C">
        <w:rPr>
          <w:rFonts w:eastAsia="標楷體" w:hint="eastAsia"/>
        </w:rPr>
        <w:t>六</w:t>
      </w:r>
      <w:r w:rsidRPr="0021011C">
        <w:rPr>
          <w:rFonts w:eastAsia="標楷體" w:hint="eastAsia"/>
        </w:rPr>
        <w:t>) 09:00-12:00</w:t>
      </w:r>
    </w:p>
    <w:p w:rsidR="0021011C" w:rsidRPr="0021011C" w:rsidRDefault="0021011C" w:rsidP="0021011C">
      <w:pPr>
        <w:ind w:firstLine="480"/>
        <w:rPr>
          <w:rFonts w:eastAsia="標楷體"/>
        </w:rPr>
      </w:pPr>
      <w:r w:rsidRPr="0021011C">
        <w:rPr>
          <w:rFonts w:eastAsia="標楷體" w:hint="eastAsia"/>
        </w:rPr>
        <w:t>地點</w:t>
      </w:r>
      <w:r>
        <w:rPr>
          <w:rFonts w:ascii="新細明體" w:hAnsi="新細明體" w:hint="eastAsia"/>
        </w:rPr>
        <w:t>：</w:t>
      </w:r>
      <w:r w:rsidRPr="0021011C">
        <w:rPr>
          <w:rFonts w:eastAsia="標楷體" w:hint="eastAsia"/>
        </w:rPr>
        <w:t>畜產試驗所技術服務組二樓國際會議廳</w:t>
      </w:r>
      <w:r w:rsidRPr="0021011C">
        <w:rPr>
          <w:rFonts w:eastAsia="標楷體" w:hint="eastAsia"/>
        </w:rPr>
        <w:t>(</w:t>
      </w:r>
      <w:r w:rsidRPr="0021011C">
        <w:rPr>
          <w:rFonts w:eastAsia="標楷體" w:hint="eastAsia"/>
        </w:rPr>
        <w:t>臺南市新化區牧場</w:t>
      </w:r>
      <w:r w:rsidRPr="0021011C">
        <w:rPr>
          <w:rFonts w:eastAsia="標楷體" w:hint="eastAsia"/>
        </w:rPr>
        <w:t>112</w:t>
      </w:r>
      <w:r w:rsidRPr="0021011C">
        <w:rPr>
          <w:rFonts w:eastAsia="標楷體" w:hint="eastAsia"/>
        </w:rPr>
        <w:t>號</w:t>
      </w:r>
      <w:r w:rsidRPr="0021011C">
        <w:rPr>
          <w:rFonts w:eastAsia="標楷體" w:hint="eastAsia"/>
        </w:rPr>
        <w:t>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7881"/>
      </w:tblGrid>
      <w:tr w:rsidR="00340899" w:rsidRPr="00AA20CC" w:rsidTr="00B972B6">
        <w:trPr>
          <w:trHeight w:val="259"/>
          <w:jc w:val="center"/>
        </w:trPr>
        <w:tc>
          <w:tcPr>
            <w:tcW w:w="9429" w:type="dxa"/>
            <w:gridSpan w:val="2"/>
            <w:shd w:val="clear" w:color="auto" w:fill="00B050"/>
            <w:vAlign w:val="center"/>
          </w:tcPr>
          <w:p w:rsidR="00340899" w:rsidRPr="00AA20CC" w:rsidRDefault="00DA7398" w:rsidP="003C50D6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A20CC">
              <w:rPr>
                <w:rFonts w:eastAsia="標楷體"/>
                <w:b/>
                <w:color w:val="FFFFFF" w:themeColor="background1"/>
              </w:rPr>
              <w:t>September 20</w:t>
            </w:r>
            <w:r w:rsidR="00326DEB" w:rsidRPr="00AA20CC">
              <w:rPr>
                <w:rFonts w:eastAsia="標楷體"/>
                <w:b/>
                <w:color w:val="FFFFFF" w:themeColor="background1"/>
              </w:rPr>
              <w:t xml:space="preserve"> (Fri</w:t>
            </w:r>
            <w:r w:rsidR="003D6A4A" w:rsidRPr="00AA20CC">
              <w:rPr>
                <w:rFonts w:eastAsia="標楷體"/>
                <w:b/>
                <w:color w:val="FFFFFF" w:themeColor="background1"/>
              </w:rPr>
              <w:t>)</w:t>
            </w:r>
            <w:r w:rsidR="00BA5A58" w:rsidRPr="00AA20CC">
              <w:rPr>
                <w:rFonts w:eastAsia="標楷體"/>
                <w:b/>
                <w:color w:val="FFFFFF" w:themeColor="background1"/>
              </w:rPr>
              <w:t xml:space="preserve"> Program</w:t>
            </w:r>
          </w:p>
        </w:tc>
      </w:tr>
      <w:tr w:rsidR="00340899" w:rsidRPr="00AA20CC" w:rsidTr="00B972B6">
        <w:trPr>
          <w:jc w:val="center"/>
        </w:trPr>
        <w:tc>
          <w:tcPr>
            <w:tcW w:w="1548" w:type="dxa"/>
            <w:shd w:val="clear" w:color="auto" w:fill="FFFFCC"/>
          </w:tcPr>
          <w:p w:rsidR="00340899" w:rsidRPr="00AA20CC" w:rsidRDefault="00340899" w:rsidP="003C50D6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A20CC">
              <w:rPr>
                <w:rFonts w:eastAsia="標楷體"/>
                <w:b/>
              </w:rPr>
              <w:t>Time</w:t>
            </w:r>
          </w:p>
        </w:tc>
        <w:tc>
          <w:tcPr>
            <w:tcW w:w="7881" w:type="dxa"/>
            <w:shd w:val="clear" w:color="auto" w:fill="FFFFCC"/>
          </w:tcPr>
          <w:p w:rsidR="00340899" w:rsidRPr="00AA20CC" w:rsidRDefault="00340899" w:rsidP="003C50D6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A20CC">
              <w:rPr>
                <w:rFonts w:eastAsia="標楷體"/>
                <w:b/>
              </w:rPr>
              <w:t>Activity</w:t>
            </w:r>
            <w:r w:rsidR="00293414" w:rsidRPr="00AA20CC">
              <w:rPr>
                <w:rFonts w:eastAsia="標楷體"/>
                <w:b/>
              </w:rPr>
              <w:t xml:space="preserve"> / Topic</w:t>
            </w:r>
          </w:p>
        </w:tc>
      </w:tr>
      <w:tr w:rsidR="00340899" w:rsidRPr="00AA20CC" w:rsidTr="00B972B6">
        <w:trPr>
          <w:trHeight w:val="261"/>
          <w:jc w:val="center"/>
        </w:trPr>
        <w:tc>
          <w:tcPr>
            <w:tcW w:w="1548" w:type="dxa"/>
          </w:tcPr>
          <w:p w:rsidR="00340899" w:rsidRPr="00AA20CC" w:rsidRDefault="00BE7220" w:rsidP="003C50D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A20CC">
              <w:rPr>
                <w:rFonts w:eastAsia="標楷體"/>
              </w:rPr>
              <w:t>0</w:t>
            </w:r>
            <w:r w:rsidR="00326DEB" w:rsidRPr="00AA20CC">
              <w:rPr>
                <w:rFonts w:eastAsia="標楷體"/>
              </w:rPr>
              <w:t>9</w:t>
            </w:r>
            <w:r w:rsidR="00340899" w:rsidRPr="00AA20CC">
              <w:rPr>
                <w:rFonts w:eastAsia="標楷體"/>
              </w:rPr>
              <w:t>:</w:t>
            </w:r>
            <w:r w:rsidR="003D6A4A" w:rsidRPr="00AA20CC">
              <w:rPr>
                <w:rFonts w:eastAsia="標楷體"/>
              </w:rPr>
              <w:t>3</w:t>
            </w:r>
            <w:r w:rsidR="00340899" w:rsidRPr="00AA20CC">
              <w:rPr>
                <w:rFonts w:eastAsia="標楷體"/>
              </w:rPr>
              <w:t>0-</w:t>
            </w:r>
            <w:r w:rsidR="00B02E8A" w:rsidRPr="00AA20CC">
              <w:rPr>
                <w:rFonts w:eastAsia="標楷體"/>
              </w:rPr>
              <w:t>10:00</w:t>
            </w:r>
          </w:p>
        </w:tc>
        <w:tc>
          <w:tcPr>
            <w:tcW w:w="7881" w:type="dxa"/>
            <w:vAlign w:val="center"/>
          </w:tcPr>
          <w:p w:rsidR="00340899" w:rsidRPr="00AA20CC" w:rsidRDefault="00A30728" w:rsidP="003C50D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A20CC">
              <w:rPr>
                <w:rFonts w:eastAsia="標楷體"/>
              </w:rPr>
              <w:t>Registration</w:t>
            </w:r>
            <w:r w:rsidRPr="00AA20CC">
              <w:rPr>
                <w:rFonts w:eastAsia="標楷體"/>
              </w:rPr>
              <w:t>報到</w:t>
            </w:r>
          </w:p>
        </w:tc>
      </w:tr>
      <w:tr w:rsidR="00340899" w:rsidRPr="00AA20CC" w:rsidTr="00B972B6">
        <w:trPr>
          <w:jc w:val="center"/>
        </w:trPr>
        <w:tc>
          <w:tcPr>
            <w:tcW w:w="1548" w:type="dxa"/>
            <w:vAlign w:val="center"/>
          </w:tcPr>
          <w:p w:rsidR="00340899" w:rsidRPr="00AA20CC" w:rsidRDefault="00B02E8A" w:rsidP="003C50D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A20CC">
              <w:rPr>
                <w:rFonts w:eastAsia="標楷體"/>
              </w:rPr>
              <w:t>10:00-1</w:t>
            </w:r>
            <w:r w:rsidR="00AF003D" w:rsidRPr="00AA20CC">
              <w:rPr>
                <w:rFonts w:eastAsia="標楷體"/>
              </w:rPr>
              <w:t>0</w:t>
            </w:r>
            <w:r w:rsidRPr="00AA20CC">
              <w:rPr>
                <w:rFonts w:eastAsia="標楷體"/>
              </w:rPr>
              <w:t>:</w:t>
            </w:r>
            <w:r w:rsidR="00414CDD" w:rsidRPr="00AA20CC">
              <w:rPr>
                <w:rFonts w:eastAsia="標楷體"/>
              </w:rPr>
              <w:t>3</w:t>
            </w:r>
            <w:r w:rsidR="00AF003D" w:rsidRPr="00AA20CC">
              <w:rPr>
                <w:rFonts w:eastAsia="標楷體"/>
              </w:rPr>
              <w:t>0</w:t>
            </w:r>
          </w:p>
        </w:tc>
        <w:tc>
          <w:tcPr>
            <w:tcW w:w="7881" w:type="dxa"/>
            <w:vAlign w:val="center"/>
          </w:tcPr>
          <w:p w:rsidR="00614AED" w:rsidRPr="00BF727D" w:rsidRDefault="00614AED" w:rsidP="00614AED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  <w:r w:rsidRPr="00BF727D">
              <w:rPr>
                <w:rFonts w:eastAsia="標楷體"/>
                <w:szCs w:val="22"/>
              </w:rPr>
              <w:t>Welcome remarks by LRI</w:t>
            </w:r>
            <w:r w:rsidR="00C27D75">
              <w:rPr>
                <w:rFonts w:eastAsia="標楷體" w:hint="eastAsia"/>
                <w:szCs w:val="22"/>
              </w:rPr>
              <w:t xml:space="preserve"> </w:t>
            </w:r>
            <w:r w:rsidRPr="00BF727D">
              <w:rPr>
                <w:rFonts w:eastAsia="標楷體" w:hint="eastAsia"/>
                <w:szCs w:val="22"/>
              </w:rPr>
              <w:t>(</w:t>
            </w:r>
            <w:r w:rsidRPr="00BF727D">
              <w:rPr>
                <w:rFonts w:eastAsia="標楷體" w:hint="eastAsia"/>
                <w:szCs w:val="22"/>
              </w:rPr>
              <w:t>畜產試驗所</w:t>
            </w:r>
            <w:r w:rsidRPr="00BF727D">
              <w:rPr>
                <w:rFonts w:eastAsia="標楷體" w:hint="eastAsia"/>
                <w:szCs w:val="22"/>
              </w:rPr>
              <w:t>)</w:t>
            </w:r>
            <w:r w:rsidRPr="00BF727D">
              <w:rPr>
                <w:rFonts w:eastAsia="標楷體"/>
                <w:szCs w:val="22"/>
              </w:rPr>
              <w:t>開幕歡迎致詞</w:t>
            </w:r>
          </w:p>
          <w:p w:rsidR="00614AED" w:rsidRPr="00BF727D" w:rsidRDefault="00614AED" w:rsidP="00614AED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  <w:r w:rsidRPr="00BF727D">
              <w:rPr>
                <w:rFonts w:eastAsia="標楷體"/>
                <w:szCs w:val="22"/>
              </w:rPr>
              <w:t>Opening remarks by COA</w:t>
            </w:r>
            <w:r w:rsidR="00C27D75">
              <w:rPr>
                <w:rFonts w:eastAsia="標楷體" w:hint="eastAsia"/>
                <w:szCs w:val="22"/>
              </w:rPr>
              <w:t xml:space="preserve"> </w:t>
            </w:r>
            <w:r w:rsidRPr="00BF727D">
              <w:rPr>
                <w:rFonts w:eastAsia="標楷體" w:hint="eastAsia"/>
                <w:szCs w:val="22"/>
              </w:rPr>
              <w:t>(</w:t>
            </w:r>
            <w:r w:rsidRPr="00BF727D">
              <w:rPr>
                <w:rFonts w:eastAsia="標楷體" w:hint="eastAsia"/>
                <w:szCs w:val="22"/>
              </w:rPr>
              <w:t>行政院農業委員會</w:t>
            </w:r>
            <w:r w:rsidRPr="00BF727D">
              <w:rPr>
                <w:rFonts w:eastAsia="標楷體" w:hint="eastAsia"/>
                <w:szCs w:val="22"/>
              </w:rPr>
              <w:t>)</w:t>
            </w:r>
          </w:p>
          <w:p w:rsidR="00614AED" w:rsidRPr="00BF727D" w:rsidRDefault="00614AED" w:rsidP="00614AED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  <w:r w:rsidRPr="00BF727D">
              <w:rPr>
                <w:rFonts w:eastAsia="標楷體"/>
                <w:szCs w:val="22"/>
              </w:rPr>
              <w:t>Opening remarks by Indonesia</w:t>
            </w:r>
            <w:r w:rsidR="00C27D75">
              <w:rPr>
                <w:rFonts w:eastAsia="標楷體" w:hint="eastAsia"/>
                <w:szCs w:val="22"/>
              </w:rPr>
              <w:t xml:space="preserve"> </w:t>
            </w:r>
            <w:r w:rsidRPr="00BF727D">
              <w:rPr>
                <w:rFonts w:eastAsia="標楷體" w:hint="eastAsia"/>
                <w:szCs w:val="22"/>
              </w:rPr>
              <w:t>(</w:t>
            </w:r>
            <w:r w:rsidRPr="00BF727D">
              <w:rPr>
                <w:rFonts w:eastAsia="標楷體" w:hint="eastAsia"/>
                <w:szCs w:val="22"/>
              </w:rPr>
              <w:t>印尼方官員代表</w:t>
            </w:r>
            <w:r w:rsidRPr="00BF727D">
              <w:rPr>
                <w:rFonts w:eastAsia="標楷體" w:hint="eastAsia"/>
                <w:szCs w:val="22"/>
              </w:rPr>
              <w:t>)</w:t>
            </w:r>
          </w:p>
          <w:p w:rsidR="007D75B8" w:rsidRPr="00AA20CC" w:rsidRDefault="00614AED" w:rsidP="00614AE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F727D">
              <w:rPr>
                <w:rFonts w:eastAsia="標楷體"/>
                <w:szCs w:val="22"/>
              </w:rPr>
              <w:t>Opening remarks by SICEA</w:t>
            </w:r>
            <w:r w:rsidR="00C27D75">
              <w:rPr>
                <w:rFonts w:eastAsia="標楷體" w:hint="eastAsia"/>
                <w:szCs w:val="22"/>
              </w:rPr>
              <w:t xml:space="preserve"> </w:t>
            </w:r>
            <w:r w:rsidRPr="00BF727D">
              <w:rPr>
                <w:rFonts w:eastAsia="標楷體" w:hint="eastAsia"/>
                <w:szCs w:val="22"/>
              </w:rPr>
              <w:t>(</w:t>
            </w:r>
            <w:r w:rsidRPr="00BF727D">
              <w:rPr>
                <w:rFonts w:eastAsia="標楷體" w:hint="eastAsia"/>
                <w:szCs w:val="22"/>
              </w:rPr>
              <w:t>中印尼文化經濟協會</w:t>
            </w:r>
            <w:r w:rsidRPr="00BF727D">
              <w:rPr>
                <w:rFonts w:eastAsia="標楷體" w:hint="eastAsia"/>
                <w:szCs w:val="22"/>
              </w:rPr>
              <w:t>)</w:t>
            </w:r>
          </w:p>
        </w:tc>
      </w:tr>
      <w:tr w:rsidR="00340899" w:rsidRPr="00AA20CC" w:rsidTr="00B972B6">
        <w:trPr>
          <w:jc w:val="center"/>
        </w:trPr>
        <w:tc>
          <w:tcPr>
            <w:tcW w:w="1548" w:type="dxa"/>
            <w:shd w:val="clear" w:color="auto" w:fill="D9D9D9" w:themeFill="background1" w:themeFillShade="D9"/>
          </w:tcPr>
          <w:p w:rsidR="00340899" w:rsidRPr="00AA20CC" w:rsidRDefault="00B02E8A" w:rsidP="003C50D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A20CC">
              <w:rPr>
                <w:rFonts w:eastAsia="標楷體"/>
              </w:rPr>
              <w:t>10:</w:t>
            </w:r>
            <w:r w:rsidR="00414CDD" w:rsidRPr="00AA20CC">
              <w:rPr>
                <w:rFonts w:eastAsia="標楷體"/>
              </w:rPr>
              <w:t>3</w:t>
            </w:r>
            <w:r w:rsidR="00AF003D" w:rsidRPr="00AA20CC">
              <w:rPr>
                <w:rFonts w:eastAsia="標楷體"/>
              </w:rPr>
              <w:t>0</w:t>
            </w:r>
            <w:r w:rsidRPr="00AA20CC">
              <w:rPr>
                <w:rFonts w:eastAsia="標楷體"/>
              </w:rPr>
              <w:t>-10:</w:t>
            </w:r>
            <w:r w:rsidR="00827143" w:rsidRPr="00AA20CC">
              <w:rPr>
                <w:rFonts w:eastAsia="標楷體"/>
              </w:rPr>
              <w:t>40</w:t>
            </w:r>
          </w:p>
        </w:tc>
        <w:tc>
          <w:tcPr>
            <w:tcW w:w="7881" w:type="dxa"/>
            <w:shd w:val="clear" w:color="auto" w:fill="D9D9D9" w:themeFill="background1" w:themeFillShade="D9"/>
            <w:vAlign w:val="center"/>
          </w:tcPr>
          <w:p w:rsidR="00340899" w:rsidRPr="00AA20CC" w:rsidRDefault="00326DEB" w:rsidP="003C50D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A20CC">
              <w:rPr>
                <w:rFonts w:eastAsia="標楷體"/>
              </w:rPr>
              <w:t>Group Photo</w:t>
            </w:r>
            <w:r w:rsidR="003C50D6" w:rsidRPr="00AA20CC">
              <w:rPr>
                <w:rFonts w:eastAsia="標楷體"/>
              </w:rPr>
              <w:t>團體合照</w:t>
            </w:r>
          </w:p>
        </w:tc>
      </w:tr>
      <w:tr w:rsidR="00340899" w:rsidRPr="00AA20CC" w:rsidTr="00B972B6">
        <w:trPr>
          <w:jc w:val="center"/>
        </w:trPr>
        <w:tc>
          <w:tcPr>
            <w:tcW w:w="9429" w:type="dxa"/>
            <w:gridSpan w:val="2"/>
          </w:tcPr>
          <w:p w:rsidR="00340899" w:rsidRPr="00AA20CC" w:rsidRDefault="006B4C67" w:rsidP="000A1844">
            <w:pPr>
              <w:adjustRightInd w:val="0"/>
              <w:snapToGrid w:val="0"/>
              <w:ind w:left="1009" w:hangingChars="420" w:hanging="1009"/>
              <w:rPr>
                <w:rFonts w:eastAsia="標楷體"/>
                <w:b/>
                <w:color w:val="008A3E"/>
              </w:rPr>
            </w:pPr>
            <w:r w:rsidRPr="00AA20CC">
              <w:rPr>
                <w:rFonts w:eastAsia="標楷體"/>
                <w:b/>
                <w:color w:val="008A3E"/>
              </w:rPr>
              <w:t>Panel</w:t>
            </w:r>
            <w:r w:rsidR="00340899" w:rsidRPr="00AA20CC">
              <w:rPr>
                <w:rFonts w:eastAsia="標楷體"/>
                <w:b/>
                <w:color w:val="008A3E"/>
              </w:rPr>
              <w:t xml:space="preserve"> 1</w:t>
            </w:r>
            <w:r w:rsidR="00340899" w:rsidRPr="00AA20CC">
              <w:rPr>
                <w:rFonts w:eastAsia="標楷體"/>
                <w:b/>
                <w:color w:val="008A3E"/>
              </w:rPr>
              <w:t>：</w:t>
            </w:r>
            <w:r w:rsidR="00A21A3E" w:rsidRPr="00AA20CC">
              <w:rPr>
                <w:rFonts w:eastAsia="標楷體"/>
                <w:b/>
                <w:color w:val="008A3E"/>
              </w:rPr>
              <w:t>Promotion of Taiwan-Indonesia New Southbound</w:t>
            </w:r>
            <w:r w:rsidR="00A21A3E" w:rsidRPr="00AA20CC">
              <w:rPr>
                <w:rFonts w:eastAsia="標楷體"/>
                <w:b/>
              </w:rPr>
              <w:t xml:space="preserve"> </w:t>
            </w:r>
            <w:r w:rsidR="00A21A3E" w:rsidRPr="00AA20CC">
              <w:rPr>
                <w:rFonts w:eastAsia="標楷體"/>
                <w:b/>
                <w:color w:val="008A3E"/>
              </w:rPr>
              <w:t>Agriculture</w:t>
            </w:r>
            <w:r w:rsidR="00A05AE1">
              <w:rPr>
                <w:rFonts w:eastAsia="標楷體" w:hint="eastAsia"/>
                <w:b/>
                <w:color w:val="008A3E"/>
              </w:rPr>
              <w:t>,</w:t>
            </w:r>
            <w:r w:rsidR="000A1844">
              <w:rPr>
                <w:rFonts w:eastAsia="標楷體" w:hint="eastAsia"/>
                <w:b/>
                <w:color w:val="008A3E"/>
              </w:rPr>
              <w:t xml:space="preserve"> </w:t>
            </w:r>
            <w:r w:rsidR="00A05AE1" w:rsidRPr="00A05AE1">
              <w:rPr>
                <w:rFonts w:eastAsia="標楷體"/>
                <w:b/>
                <w:color w:val="008A3E"/>
              </w:rPr>
              <w:t>Aquaculture</w:t>
            </w:r>
            <w:r w:rsidR="00A21A3E" w:rsidRPr="00AA20CC">
              <w:rPr>
                <w:rFonts w:eastAsia="標楷體"/>
                <w:b/>
                <w:color w:val="008A3E"/>
              </w:rPr>
              <w:t xml:space="preserve"> and Livestock</w:t>
            </w:r>
            <w:r w:rsidR="00B972B6" w:rsidRPr="00AA20CC">
              <w:rPr>
                <w:rFonts w:eastAsia="標楷體"/>
                <w:b/>
                <w:color w:val="008A3E"/>
              </w:rPr>
              <w:t>臺印尼農</w:t>
            </w:r>
            <w:r w:rsidR="000A1844">
              <w:rPr>
                <w:rFonts w:eastAsia="標楷體" w:hint="eastAsia"/>
                <w:b/>
                <w:color w:val="008A3E"/>
              </w:rPr>
              <w:t>漁</w:t>
            </w:r>
            <w:r w:rsidR="00B972B6" w:rsidRPr="00AA20CC">
              <w:rPr>
                <w:rFonts w:eastAsia="標楷體"/>
                <w:b/>
                <w:color w:val="008A3E"/>
              </w:rPr>
              <w:t>牧業</w:t>
            </w:r>
            <w:r w:rsidR="00A21A3E" w:rsidRPr="00AA20CC">
              <w:rPr>
                <w:rFonts w:eastAsia="標楷體"/>
                <w:b/>
                <w:color w:val="008A3E"/>
              </w:rPr>
              <w:t>新南向推動</w:t>
            </w:r>
          </w:p>
        </w:tc>
      </w:tr>
      <w:tr w:rsidR="00340899" w:rsidRPr="00AA20CC" w:rsidTr="00B972B6">
        <w:trPr>
          <w:jc w:val="center"/>
        </w:trPr>
        <w:tc>
          <w:tcPr>
            <w:tcW w:w="1548" w:type="dxa"/>
            <w:vAlign w:val="center"/>
          </w:tcPr>
          <w:p w:rsidR="00340899" w:rsidRPr="00AA20CC" w:rsidRDefault="00B02E8A" w:rsidP="003C50D6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A20CC">
              <w:rPr>
                <w:rFonts w:eastAsia="標楷體"/>
                <w:color w:val="000000"/>
              </w:rPr>
              <w:t>10:</w:t>
            </w:r>
            <w:r w:rsidR="00827143" w:rsidRPr="00AA20CC">
              <w:rPr>
                <w:rFonts w:eastAsia="標楷體"/>
                <w:color w:val="000000"/>
              </w:rPr>
              <w:t>40</w:t>
            </w:r>
            <w:r w:rsidR="00414CDD" w:rsidRPr="00AA20CC">
              <w:rPr>
                <w:rFonts w:eastAsia="標楷體"/>
                <w:color w:val="000000"/>
              </w:rPr>
              <w:t>-1</w:t>
            </w:r>
            <w:r w:rsidR="00F51F34" w:rsidRPr="00AA20CC">
              <w:rPr>
                <w:rFonts w:eastAsia="標楷體"/>
                <w:color w:val="000000"/>
              </w:rPr>
              <w:t>3</w:t>
            </w:r>
            <w:r w:rsidR="00414CDD" w:rsidRPr="00AA20CC">
              <w:rPr>
                <w:rFonts w:eastAsia="標楷體"/>
                <w:color w:val="000000"/>
              </w:rPr>
              <w:t>:00</w:t>
            </w:r>
          </w:p>
        </w:tc>
        <w:tc>
          <w:tcPr>
            <w:tcW w:w="7881" w:type="dxa"/>
          </w:tcPr>
          <w:p w:rsidR="006B4C67" w:rsidRPr="00AA20CC" w:rsidRDefault="002D4721" w:rsidP="00AF36A2">
            <w:pPr>
              <w:adjustRightInd w:val="0"/>
              <w:snapToGrid w:val="0"/>
              <w:rPr>
                <w:rFonts w:eastAsia="標楷體"/>
                <w:b/>
                <w:color w:val="000000"/>
              </w:rPr>
            </w:pPr>
            <w:r w:rsidRPr="00AA20CC">
              <w:rPr>
                <w:rFonts w:eastAsia="標楷體"/>
                <w:b/>
                <w:color w:val="000000"/>
              </w:rPr>
              <w:t>Taiwan-Indonesia Agriculture</w:t>
            </w:r>
            <w:r w:rsidR="00A05AE1">
              <w:rPr>
                <w:rFonts w:eastAsia="標楷體" w:hint="eastAsia"/>
                <w:b/>
                <w:color w:val="000000"/>
              </w:rPr>
              <w:t>,</w:t>
            </w:r>
            <w:r w:rsidRPr="00AA20CC">
              <w:rPr>
                <w:rFonts w:eastAsia="標楷體"/>
                <w:b/>
                <w:color w:val="000000"/>
              </w:rPr>
              <w:t xml:space="preserve"> </w:t>
            </w:r>
            <w:r w:rsidR="00A05AE1" w:rsidRPr="00A05AE1">
              <w:rPr>
                <w:rFonts w:eastAsia="標楷體"/>
                <w:b/>
                <w:color w:val="000000"/>
              </w:rPr>
              <w:t>Aquaculture</w:t>
            </w:r>
            <w:r w:rsidR="00AF36A2" w:rsidRPr="00AF36A2">
              <w:rPr>
                <w:rFonts w:eastAsia="標楷體"/>
                <w:b/>
                <w:color w:val="000000"/>
              </w:rPr>
              <w:t xml:space="preserve"> </w:t>
            </w:r>
            <w:r w:rsidRPr="00AA20CC">
              <w:rPr>
                <w:rFonts w:eastAsia="標楷體"/>
                <w:b/>
                <w:color w:val="000000"/>
              </w:rPr>
              <w:t>and Livestock Industry Development</w:t>
            </w:r>
            <w:r w:rsidR="00614AED">
              <w:rPr>
                <w:rFonts w:eastAsia="標楷體" w:hint="eastAsia"/>
                <w:b/>
                <w:color w:val="000000"/>
              </w:rPr>
              <w:t>, Investment</w:t>
            </w:r>
            <w:r w:rsidRPr="00AA20CC">
              <w:rPr>
                <w:rFonts w:eastAsia="標楷體"/>
                <w:b/>
                <w:color w:val="000000"/>
              </w:rPr>
              <w:t xml:space="preserve"> and Cooperation Opportunities</w:t>
            </w:r>
            <w:r w:rsidR="0053582E" w:rsidRPr="00AA20CC">
              <w:rPr>
                <w:rFonts w:eastAsia="標楷體"/>
                <w:b/>
              </w:rPr>
              <w:t>臺灣</w:t>
            </w:r>
            <w:r w:rsidR="0053582E" w:rsidRPr="00AA20CC">
              <w:rPr>
                <w:rFonts w:eastAsia="標楷體"/>
                <w:b/>
              </w:rPr>
              <w:t>-</w:t>
            </w:r>
            <w:r w:rsidR="0053582E" w:rsidRPr="00AA20CC">
              <w:rPr>
                <w:rFonts w:eastAsia="標楷體"/>
                <w:b/>
              </w:rPr>
              <w:t>印尼農</w:t>
            </w:r>
            <w:r w:rsidR="000A1844">
              <w:rPr>
                <w:rFonts w:eastAsia="標楷體" w:hint="eastAsia"/>
                <w:b/>
              </w:rPr>
              <w:t>漁</w:t>
            </w:r>
            <w:r w:rsidR="0053582E" w:rsidRPr="00AA20CC">
              <w:rPr>
                <w:rFonts w:eastAsia="標楷體"/>
                <w:b/>
              </w:rPr>
              <w:t>牧</w:t>
            </w:r>
            <w:r w:rsidR="00414CDD" w:rsidRPr="00AA20CC">
              <w:rPr>
                <w:rFonts w:eastAsia="標楷體"/>
                <w:b/>
              </w:rPr>
              <w:t>產業發展</w:t>
            </w:r>
            <w:r w:rsidR="0053582E" w:rsidRPr="00AA20CC">
              <w:rPr>
                <w:rFonts w:eastAsia="標楷體"/>
                <w:b/>
              </w:rPr>
              <w:t>及合作契機</w:t>
            </w:r>
          </w:p>
          <w:p w:rsidR="002D4721" w:rsidRPr="00AA20CC" w:rsidRDefault="002D4721" w:rsidP="003C50D6">
            <w:pPr>
              <w:adjustRightInd w:val="0"/>
              <w:snapToGrid w:val="0"/>
              <w:rPr>
                <w:rFonts w:eastAsia="標楷體"/>
                <w:b/>
                <w:color w:val="000000"/>
              </w:rPr>
            </w:pPr>
          </w:p>
          <w:p w:rsidR="006B4C67" w:rsidRPr="00AA20CC" w:rsidRDefault="00414CDD" w:rsidP="0082201D">
            <w:pPr>
              <w:adjustRightInd w:val="0"/>
              <w:snapToGrid w:val="0"/>
              <w:ind w:leftChars="10" w:left="1684" w:hangingChars="691" w:hanging="1660"/>
              <w:rPr>
                <w:rFonts w:eastAsia="標楷體"/>
              </w:rPr>
            </w:pPr>
            <w:r w:rsidRPr="00AA20CC">
              <w:rPr>
                <w:rFonts w:eastAsia="標楷體"/>
                <w:b/>
              </w:rPr>
              <w:t>Moderator</w:t>
            </w:r>
            <w:r w:rsidRPr="00AA20CC">
              <w:rPr>
                <w:rFonts w:eastAsia="標楷體"/>
                <w:b/>
              </w:rPr>
              <w:t>：</w:t>
            </w:r>
            <w:r w:rsidR="00F211FB" w:rsidRPr="00AA20CC">
              <w:rPr>
                <w:rFonts w:eastAsia="標楷體"/>
              </w:rPr>
              <w:t>Dr. Chung-Hsiu Hung, Director</w:t>
            </w:r>
            <w:r w:rsidR="00C27D75">
              <w:rPr>
                <w:rFonts w:eastAsia="標楷體" w:hint="eastAsia"/>
              </w:rPr>
              <w:t xml:space="preserve"> </w:t>
            </w:r>
            <w:r w:rsidR="00F211FB" w:rsidRPr="00AA20CC">
              <w:rPr>
                <w:rFonts w:eastAsia="標楷體"/>
              </w:rPr>
              <w:t>General</w:t>
            </w:r>
            <w:r w:rsidR="00F51F34" w:rsidRPr="00AA20CC">
              <w:rPr>
                <w:rFonts w:eastAsia="標楷體"/>
              </w:rPr>
              <w:t>洪忠修處長</w:t>
            </w:r>
            <w:r w:rsidR="00F211FB">
              <w:rPr>
                <w:rFonts w:eastAsia="標楷體" w:hint="eastAsia"/>
              </w:rPr>
              <w:t>(</w:t>
            </w:r>
            <w:r w:rsidR="0082201D">
              <w:rPr>
                <w:rFonts w:eastAsia="標楷體" w:hint="eastAsia"/>
              </w:rPr>
              <w:t xml:space="preserve">Council of </w:t>
            </w:r>
            <w:r w:rsidR="0082201D">
              <w:rPr>
                <w:rFonts w:eastAsia="標楷體"/>
              </w:rPr>
              <w:t>Agriculture</w:t>
            </w:r>
            <w:r w:rsidR="00F211FB">
              <w:rPr>
                <w:rFonts w:eastAsia="標楷體" w:hint="eastAsia"/>
              </w:rPr>
              <w:t>農業委員會國際處</w:t>
            </w:r>
            <w:r w:rsidR="00F211FB">
              <w:rPr>
                <w:rFonts w:eastAsia="標楷體" w:hint="eastAsia"/>
              </w:rPr>
              <w:t>)</w:t>
            </w:r>
          </w:p>
          <w:p w:rsidR="00AA20CC" w:rsidRPr="00AA20CC" w:rsidRDefault="00414CDD" w:rsidP="003C50D6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AA20CC">
              <w:rPr>
                <w:rFonts w:eastAsia="標楷體"/>
                <w:b/>
                <w:color w:val="000000"/>
              </w:rPr>
              <w:t>Panelist</w:t>
            </w:r>
            <w:r w:rsidRPr="00AA20CC">
              <w:rPr>
                <w:rFonts w:eastAsia="標楷體"/>
                <w:color w:val="000000"/>
              </w:rPr>
              <w:t>：</w:t>
            </w:r>
          </w:p>
          <w:p w:rsidR="00AA20CC" w:rsidRPr="00AA20CC" w:rsidRDefault="00AA20CC" w:rsidP="00F211FB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 xml:space="preserve">Mr. </w:t>
            </w:r>
            <w:r w:rsidR="007105F0">
              <w:rPr>
                <w:rFonts w:ascii="Times New Roman" w:eastAsia="標楷體" w:hAnsi="Times New Roman" w:hint="eastAsia"/>
                <w:color w:val="000000"/>
                <w:szCs w:val="24"/>
              </w:rPr>
              <w:t>Yi-Yue</w:t>
            </w:r>
            <w:r w:rsidR="00F211F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Feng, </w:t>
            </w:r>
            <w:r w:rsidR="00F211FB" w:rsidRPr="00F211FB">
              <w:rPr>
                <w:rFonts w:ascii="Times New Roman" w:eastAsia="標楷體" w:hAnsi="Times New Roman"/>
                <w:color w:val="000000"/>
                <w:szCs w:val="24"/>
              </w:rPr>
              <w:t>Executive Secretary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馮一鉞執行秘書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農業委員會新南向辦公室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614AED" w:rsidRPr="00BD297A" w:rsidRDefault="00614AED" w:rsidP="00614AED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5410D0">
              <w:rPr>
                <w:rFonts w:ascii="Times New Roman" w:eastAsia="標楷體" w:hAnsi="Times New Roman" w:hint="eastAsia"/>
                <w:szCs w:val="24"/>
              </w:rPr>
              <w:t>Dr. Saktyanu Kristyantoadi Demoredjo, Researcher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BD297A">
              <w:rPr>
                <w:rFonts w:ascii="Times New Roman" w:eastAsia="標楷體" w:hAnsi="Times New Roman"/>
                <w:szCs w:val="24"/>
              </w:rPr>
              <w:t xml:space="preserve">Centre of </w:t>
            </w: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 w:rsidRPr="00BD297A">
              <w:rPr>
                <w:rFonts w:ascii="Times New Roman" w:eastAsia="標楷體" w:hAnsi="Times New Roman"/>
                <w:szCs w:val="24"/>
              </w:rPr>
              <w:t xml:space="preserve">conomic </w:t>
            </w:r>
            <w:r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BD297A">
              <w:rPr>
                <w:rFonts w:ascii="Times New Roman" w:eastAsia="標楷體" w:hAnsi="Times New Roman"/>
                <w:szCs w:val="24"/>
              </w:rPr>
              <w:t xml:space="preserve">griculture </w:t>
            </w:r>
            <w:r>
              <w:rPr>
                <w:rFonts w:ascii="Times New Roman" w:eastAsia="標楷體" w:hAnsi="Times New Roman" w:hint="eastAsia"/>
                <w:szCs w:val="24"/>
              </w:rPr>
              <w:t>P</w:t>
            </w:r>
            <w:r w:rsidRPr="00BD297A">
              <w:rPr>
                <w:rFonts w:ascii="Times New Roman" w:eastAsia="標楷體" w:hAnsi="Times New Roman"/>
                <w:szCs w:val="24"/>
              </w:rPr>
              <w:t>olicy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, </w:t>
            </w:r>
            <w:r w:rsidRPr="00BD297A">
              <w:rPr>
                <w:rFonts w:ascii="Times New Roman" w:eastAsia="標楷體" w:hAnsi="Times New Roman"/>
                <w:szCs w:val="24"/>
              </w:rPr>
              <w:t xml:space="preserve">General </w:t>
            </w:r>
            <w:r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BD297A">
              <w:rPr>
                <w:rFonts w:ascii="Times New Roman" w:eastAsia="標楷體" w:hAnsi="Times New Roman"/>
                <w:szCs w:val="24"/>
              </w:rPr>
              <w:t xml:space="preserve">ondition of </w:t>
            </w:r>
            <w:r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BD297A">
              <w:rPr>
                <w:rFonts w:ascii="Times New Roman" w:eastAsia="標楷體" w:hAnsi="Times New Roman"/>
                <w:szCs w:val="24"/>
              </w:rPr>
              <w:t xml:space="preserve">griculture </w:t>
            </w:r>
            <w:r>
              <w:rPr>
                <w:rFonts w:ascii="Times New Roman" w:eastAsia="標楷體" w:hAnsi="Times New Roman" w:hint="eastAsia"/>
                <w:szCs w:val="24"/>
              </w:rPr>
              <w:t>I</w:t>
            </w:r>
            <w:r w:rsidRPr="00BD297A">
              <w:rPr>
                <w:rFonts w:ascii="Times New Roman" w:eastAsia="標楷體" w:hAnsi="Times New Roman"/>
                <w:szCs w:val="24"/>
              </w:rPr>
              <w:t>nvestment</w:t>
            </w:r>
            <w:r w:rsidRPr="00BD297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614AED" w:rsidRPr="005410D0" w:rsidRDefault="00614AED" w:rsidP="00614AED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5410D0">
              <w:rPr>
                <w:rFonts w:ascii="Times New Roman" w:eastAsia="標楷體" w:hAnsi="Times New Roman" w:hint="eastAsia"/>
                <w:szCs w:val="24"/>
              </w:rPr>
              <w:t>Mr. Andri Hanindyo Wibowo, Officials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BD297A">
              <w:rPr>
                <w:rFonts w:ascii="Times New Roman" w:eastAsia="標楷體" w:hAnsi="Times New Roman"/>
                <w:szCs w:val="24"/>
              </w:rPr>
              <w:t xml:space="preserve">Head of </w:t>
            </w:r>
            <w:r>
              <w:rPr>
                <w:rFonts w:ascii="Times New Roman" w:eastAsia="標楷體" w:hAnsi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/>
                <w:szCs w:val="24"/>
              </w:rPr>
              <w:t xml:space="preserve">arketing </w:t>
            </w: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 w:rsidRPr="00BD297A">
              <w:rPr>
                <w:rFonts w:ascii="Times New Roman" w:eastAsia="標楷體" w:hAnsi="Times New Roman"/>
                <w:szCs w:val="24"/>
              </w:rPr>
              <w:t xml:space="preserve">evelopment </w:t>
            </w:r>
            <w:r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BD297A">
              <w:rPr>
                <w:rFonts w:ascii="Times New Roman" w:eastAsia="標楷體" w:hAnsi="Times New Roman"/>
                <w:szCs w:val="24"/>
              </w:rPr>
              <w:t xml:space="preserve">ection, </w:t>
            </w:r>
            <w:r>
              <w:rPr>
                <w:rFonts w:ascii="Times New Roman" w:eastAsia="標楷體" w:hAnsi="Times New Roman" w:hint="eastAsia"/>
                <w:szCs w:val="24"/>
              </w:rPr>
              <w:t>M</w:t>
            </w:r>
            <w:r w:rsidRPr="00BD297A">
              <w:rPr>
                <w:rFonts w:ascii="Times New Roman" w:eastAsia="標楷體" w:hAnsi="Times New Roman"/>
                <w:szCs w:val="24"/>
              </w:rPr>
              <w:t xml:space="preserve">arketing </w:t>
            </w: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 w:rsidRPr="00BD297A">
              <w:rPr>
                <w:rFonts w:ascii="Times New Roman" w:eastAsia="標楷體" w:hAnsi="Times New Roman"/>
                <w:szCs w:val="24"/>
              </w:rPr>
              <w:t xml:space="preserve">ivision, Directorate of </w:t>
            </w:r>
            <w:r>
              <w:rPr>
                <w:rFonts w:ascii="Times New Roman" w:eastAsia="標楷體" w:hAnsi="Times New Roman" w:hint="eastAsia"/>
                <w:szCs w:val="24"/>
              </w:rPr>
              <w:t>P</w:t>
            </w:r>
            <w:r w:rsidRPr="00BD297A">
              <w:rPr>
                <w:rFonts w:ascii="Times New Roman" w:eastAsia="標楷體" w:hAnsi="Times New Roman"/>
                <w:szCs w:val="24"/>
              </w:rPr>
              <w:t xml:space="preserve">rocessing and </w:t>
            </w:r>
            <w:r>
              <w:rPr>
                <w:rFonts w:ascii="Times New Roman" w:eastAsia="標楷體" w:hAnsi="Times New Roman" w:hint="eastAsia"/>
                <w:szCs w:val="24"/>
              </w:rPr>
              <w:t>M</w:t>
            </w:r>
            <w:r w:rsidRPr="00BD297A">
              <w:rPr>
                <w:rFonts w:ascii="Times New Roman" w:eastAsia="標楷體" w:hAnsi="Times New Roman"/>
                <w:szCs w:val="24"/>
              </w:rPr>
              <w:t xml:space="preserve">arketing of </w:t>
            </w:r>
            <w:r>
              <w:rPr>
                <w:rFonts w:ascii="Times New Roman" w:eastAsia="標楷體" w:hAnsi="Times New Roman" w:hint="eastAsia"/>
                <w:szCs w:val="24"/>
              </w:rPr>
              <w:t>L</w:t>
            </w:r>
            <w:r w:rsidRPr="00BD297A">
              <w:rPr>
                <w:rFonts w:ascii="Times New Roman" w:eastAsia="標楷體" w:hAnsi="Times New Roman"/>
                <w:szCs w:val="24"/>
              </w:rPr>
              <w:t>ivestock, Directorate General of Livestock and Animal Health Services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F51F34" w:rsidRPr="00AA20CC" w:rsidRDefault="00F51F34" w:rsidP="00F51F34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Mr. Chung-Li Huang, Chairman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黃重禮董事長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(Pt. Asiabeef Biofarm Indonesia)</w:t>
            </w:r>
          </w:p>
          <w:p w:rsidR="00F51F34" w:rsidRPr="00AA20CC" w:rsidRDefault="00F51F34" w:rsidP="00F51F34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Mr. Chia-I Yang, General Manager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楊鎵燡總經理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鈜景食品企業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6B4C67" w:rsidRPr="00AA20CC" w:rsidTr="00DC729C">
        <w:trPr>
          <w:jc w:val="center"/>
        </w:trPr>
        <w:tc>
          <w:tcPr>
            <w:tcW w:w="1548" w:type="dxa"/>
            <w:shd w:val="clear" w:color="auto" w:fill="D9D9D9" w:themeFill="background1" w:themeFillShade="D9"/>
          </w:tcPr>
          <w:p w:rsidR="006B4C67" w:rsidRPr="00AA20CC" w:rsidRDefault="006B4C67" w:rsidP="0077203F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A20CC">
              <w:rPr>
                <w:rFonts w:eastAsia="標楷體"/>
                <w:color w:val="000000"/>
              </w:rPr>
              <w:t>1</w:t>
            </w:r>
            <w:r w:rsidR="00F51F34" w:rsidRPr="00AA20CC">
              <w:rPr>
                <w:rFonts w:eastAsia="標楷體"/>
                <w:color w:val="000000"/>
              </w:rPr>
              <w:t>3</w:t>
            </w:r>
            <w:r w:rsidRPr="00AA20CC">
              <w:rPr>
                <w:rFonts w:eastAsia="標楷體"/>
                <w:color w:val="000000"/>
              </w:rPr>
              <w:t>:00-1</w:t>
            </w:r>
            <w:r w:rsidR="00F51F34" w:rsidRPr="00AA20CC">
              <w:rPr>
                <w:rFonts w:eastAsia="標楷體"/>
                <w:color w:val="000000"/>
              </w:rPr>
              <w:t>4</w:t>
            </w:r>
            <w:r w:rsidRPr="00AA20CC">
              <w:rPr>
                <w:rFonts w:eastAsia="標楷體"/>
                <w:color w:val="000000"/>
              </w:rPr>
              <w:t>:00</w:t>
            </w:r>
          </w:p>
        </w:tc>
        <w:tc>
          <w:tcPr>
            <w:tcW w:w="7881" w:type="dxa"/>
            <w:shd w:val="clear" w:color="auto" w:fill="D9D9D9" w:themeFill="background1" w:themeFillShade="D9"/>
            <w:vAlign w:val="center"/>
          </w:tcPr>
          <w:p w:rsidR="006B4C67" w:rsidRPr="00AA20CC" w:rsidRDefault="006B4C67" w:rsidP="0077203F">
            <w:pPr>
              <w:tabs>
                <w:tab w:val="left" w:pos="1975"/>
              </w:tabs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A20CC">
              <w:rPr>
                <w:rFonts w:eastAsia="標楷體"/>
                <w:color w:val="000000"/>
              </w:rPr>
              <w:t>Lunch Break</w:t>
            </w:r>
            <w:r w:rsidRPr="00AA20CC">
              <w:rPr>
                <w:rFonts w:eastAsia="標楷體"/>
                <w:color w:val="000000"/>
              </w:rPr>
              <w:t>午餐</w:t>
            </w:r>
          </w:p>
        </w:tc>
      </w:tr>
      <w:tr w:rsidR="006B4C67" w:rsidRPr="00AA20CC" w:rsidTr="00BF77E9">
        <w:trPr>
          <w:jc w:val="center"/>
        </w:trPr>
        <w:tc>
          <w:tcPr>
            <w:tcW w:w="9429" w:type="dxa"/>
            <w:gridSpan w:val="2"/>
          </w:tcPr>
          <w:p w:rsidR="006B4C67" w:rsidRPr="00AA20CC" w:rsidRDefault="006B4C67" w:rsidP="00AA20CC">
            <w:pPr>
              <w:adjustRightInd w:val="0"/>
              <w:snapToGrid w:val="0"/>
              <w:ind w:left="1134" w:hangingChars="472" w:hanging="1134"/>
              <w:rPr>
                <w:rFonts w:eastAsia="標楷體"/>
                <w:b/>
                <w:color w:val="008A3E"/>
              </w:rPr>
            </w:pPr>
            <w:r w:rsidRPr="00AA20CC">
              <w:rPr>
                <w:rFonts w:eastAsia="標楷體"/>
                <w:b/>
                <w:color w:val="008A3E"/>
              </w:rPr>
              <w:t>Panel 2</w:t>
            </w:r>
            <w:r w:rsidRPr="00AA20CC">
              <w:rPr>
                <w:rFonts w:eastAsia="標楷體"/>
                <w:b/>
                <w:color w:val="008A3E"/>
              </w:rPr>
              <w:t>：</w:t>
            </w:r>
            <w:r w:rsidR="00E77500" w:rsidRPr="00AA20CC">
              <w:rPr>
                <w:rFonts w:eastAsia="標楷體"/>
                <w:b/>
                <w:color w:val="008A3E"/>
              </w:rPr>
              <w:t>Feeding and Management of Livestock Industry</w:t>
            </w:r>
            <w:r w:rsidR="00E77500" w:rsidRPr="00AA20CC">
              <w:rPr>
                <w:rFonts w:eastAsia="標楷體"/>
                <w:b/>
                <w:color w:val="008A3E"/>
              </w:rPr>
              <w:t>畜牧</w:t>
            </w:r>
            <w:r w:rsidRPr="00AA20CC">
              <w:rPr>
                <w:rFonts w:eastAsia="標楷體"/>
                <w:b/>
                <w:color w:val="008A3E"/>
              </w:rPr>
              <w:t>產業飼養管理</w:t>
            </w:r>
          </w:p>
        </w:tc>
      </w:tr>
      <w:tr w:rsidR="006B4C67" w:rsidRPr="00AA20CC" w:rsidTr="00B972B6">
        <w:trPr>
          <w:jc w:val="center"/>
        </w:trPr>
        <w:tc>
          <w:tcPr>
            <w:tcW w:w="1548" w:type="dxa"/>
            <w:vAlign w:val="center"/>
          </w:tcPr>
          <w:p w:rsidR="006B4C67" w:rsidRPr="00AA20CC" w:rsidRDefault="006B4C67" w:rsidP="000C7B4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A20CC">
              <w:rPr>
                <w:rFonts w:eastAsia="標楷體"/>
                <w:color w:val="000000"/>
              </w:rPr>
              <w:t>1</w:t>
            </w:r>
            <w:r w:rsidR="00DC729C" w:rsidRPr="00AA20CC">
              <w:rPr>
                <w:rFonts w:eastAsia="標楷體"/>
                <w:color w:val="000000"/>
              </w:rPr>
              <w:t>4</w:t>
            </w:r>
            <w:r w:rsidRPr="00AA20CC">
              <w:rPr>
                <w:rFonts w:eastAsia="標楷體"/>
                <w:color w:val="000000"/>
              </w:rPr>
              <w:t>:00-1</w:t>
            </w:r>
            <w:r w:rsidR="00DC729C" w:rsidRPr="00AA20CC">
              <w:rPr>
                <w:rFonts w:eastAsia="標楷體"/>
                <w:color w:val="000000"/>
              </w:rPr>
              <w:t>5:</w:t>
            </w:r>
            <w:r w:rsidR="00380BD5" w:rsidRPr="00AA20CC">
              <w:rPr>
                <w:rFonts w:eastAsia="標楷體"/>
                <w:color w:val="000000"/>
              </w:rPr>
              <w:t>2</w:t>
            </w:r>
            <w:r w:rsidR="00DC729C" w:rsidRPr="00AA20CC">
              <w:rPr>
                <w:rFonts w:eastAsia="標楷體"/>
                <w:color w:val="000000"/>
              </w:rPr>
              <w:t>0</w:t>
            </w:r>
          </w:p>
        </w:tc>
        <w:tc>
          <w:tcPr>
            <w:tcW w:w="7881" w:type="dxa"/>
          </w:tcPr>
          <w:p w:rsidR="00414CDD" w:rsidRPr="00AA20CC" w:rsidRDefault="00012581" w:rsidP="0079107B">
            <w:pPr>
              <w:adjustRightInd w:val="0"/>
              <w:snapToGrid w:val="0"/>
              <w:rPr>
                <w:rFonts w:eastAsia="標楷體"/>
                <w:b/>
                <w:color w:val="000000"/>
              </w:rPr>
            </w:pPr>
            <w:r w:rsidRPr="00AA20CC">
              <w:rPr>
                <w:rFonts w:eastAsia="標楷體"/>
                <w:b/>
                <w:color w:val="000000"/>
              </w:rPr>
              <w:t xml:space="preserve">Taiwan-Indonesia </w:t>
            </w:r>
            <w:r w:rsidR="00414CDD" w:rsidRPr="00AA20CC">
              <w:rPr>
                <w:rFonts w:eastAsia="標楷體"/>
                <w:b/>
                <w:color w:val="000000"/>
              </w:rPr>
              <w:t>Current Status of Duck Industry and Its Possible Application</w:t>
            </w:r>
            <w:r w:rsidR="00414CDD" w:rsidRPr="00AA20CC">
              <w:rPr>
                <w:rFonts w:eastAsia="標楷體"/>
                <w:b/>
                <w:color w:val="000000"/>
              </w:rPr>
              <w:t>臺灣</w:t>
            </w:r>
            <w:r w:rsidR="0053582E" w:rsidRPr="00AA20CC">
              <w:rPr>
                <w:rFonts w:eastAsia="標楷體"/>
                <w:b/>
                <w:color w:val="000000"/>
              </w:rPr>
              <w:t>-</w:t>
            </w:r>
            <w:r w:rsidR="00414CDD" w:rsidRPr="00AA20CC">
              <w:rPr>
                <w:rFonts w:eastAsia="標楷體"/>
                <w:b/>
                <w:color w:val="000000"/>
              </w:rPr>
              <w:t>印尼養鴨產業現況及未來</w:t>
            </w:r>
            <w:r w:rsidR="003F329B">
              <w:rPr>
                <w:rFonts w:eastAsia="標楷體" w:hint="eastAsia"/>
                <w:b/>
                <w:color w:val="000000"/>
              </w:rPr>
              <w:t>發展</w:t>
            </w:r>
          </w:p>
          <w:p w:rsidR="00414CDD" w:rsidRPr="00AA20CC" w:rsidRDefault="00414CDD" w:rsidP="0079107B">
            <w:pPr>
              <w:adjustRightInd w:val="0"/>
              <w:snapToGrid w:val="0"/>
              <w:rPr>
                <w:rFonts w:eastAsia="標楷體"/>
                <w:b/>
              </w:rPr>
            </w:pPr>
          </w:p>
          <w:p w:rsidR="006B4C67" w:rsidRPr="00AA20CC" w:rsidRDefault="006B4C67" w:rsidP="00AA20CC">
            <w:pPr>
              <w:adjustRightInd w:val="0"/>
              <w:snapToGrid w:val="0"/>
              <w:ind w:leftChars="12" w:left="1446" w:hangingChars="590" w:hanging="1417"/>
              <w:rPr>
                <w:rFonts w:eastAsia="標楷體"/>
                <w:b/>
              </w:rPr>
            </w:pPr>
            <w:r w:rsidRPr="00AA20CC">
              <w:rPr>
                <w:rFonts w:eastAsia="標楷體"/>
                <w:b/>
              </w:rPr>
              <w:t>Moderator</w:t>
            </w:r>
            <w:r w:rsidRPr="00AA20CC">
              <w:rPr>
                <w:rFonts w:eastAsia="標楷體"/>
                <w:color w:val="000000"/>
              </w:rPr>
              <w:t>：</w:t>
            </w:r>
            <w:r w:rsidR="0082201D" w:rsidRPr="00AA20CC">
              <w:rPr>
                <w:rFonts w:eastAsia="標楷體"/>
                <w:color w:val="000000"/>
              </w:rPr>
              <w:t>Dr. Jeng-Fang Huang, Director General</w:t>
            </w:r>
            <w:r w:rsidR="00AA20CC" w:rsidRPr="00AA20CC">
              <w:rPr>
                <w:rFonts w:eastAsia="標楷體"/>
                <w:color w:val="000000"/>
              </w:rPr>
              <w:t>黃振芳所長</w:t>
            </w:r>
            <w:r w:rsidR="0082201D">
              <w:rPr>
                <w:rFonts w:eastAsia="標楷體" w:hint="eastAsia"/>
                <w:color w:val="000000"/>
              </w:rPr>
              <w:t>(</w:t>
            </w:r>
            <w:r w:rsidR="0082201D" w:rsidRPr="00AA20CC">
              <w:rPr>
                <w:rFonts w:eastAsia="標楷體"/>
                <w:color w:val="000000"/>
              </w:rPr>
              <w:t>Livestock Research Institute</w:t>
            </w:r>
            <w:r w:rsidR="0082201D">
              <w:rPr>
                <w:rFonts w:eastAsia="標楷體" w:hint="eastAsia"/>
                <w:color w:val="000000"/>
              </w:rPr>
              <w:t>畜產試驗所</w:t>
            </w:r>
            <w:r w:rsidR="0082201D">
              <w:rPr>
                <w:rFonts w:eastAsia="標楷體" w:hint="eastAsia"/>
                <w:color w:val="000000"/>
              </w:rPr>
              <w:t>)</w:t>
            </w:r>
          </w:p>
          <w:p w:rsidR="006B4C67" w:rsidRPr="00AA20CC" w:rsidRDefault="006B4C67" w:rsidP="0079107B">
            <w:pPr>
              <w:adjustRightInd w:val="0"/>
              <w:snapToGrid w:val="0"/>
              <w:rPr>
                <w:rFonts w:eastAsia="標楷體"/>
                <w:b/>
              </w:rPr>
            </w:pPr>
            <w:r w:rsidRPr="00AA20CC">
              <w:rPr>
                <w:rFonts w:eastAsia="標楷體"/>
                <w:b/>
              </w:rPr>
              <w:t>Panelist</w:t>
            </w:r>
            <w:r w:rsidRPr="00AA20CC">
              <w:rPr>
                <w:rFonts w:eastAsia="標楷體"/>
                <w:color w:val="000000"/>
              </w:rPr>
              <w:t>：</w:t>
            </w:r>
          </w:p>
          <w:p w:rsidR="00AA20CC" w:rsidRPr="00AA20CC" w:rsidRDefault="00AA20CC" w:rsidP="00EC7DD5">
            <w:pPr>
              <w:pStyle w:val="a9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AA20CC">
              <w:rPr>
                <w:rFonts w:ascii="Times New Roman" w:eastAsia="標楷體" w:hAnsi="Times New Roman"/>
                <w:color w:val="000000"/>
              </w:rPr>
              <w:t>Dr. Hsiu-Chou Liu, Researcher and Director</w:t>
            </w:r>
            <w:r w:rsidRPr="00AA20CC">
              <w:rPr>
                <w:rFonts w:ascii="Times New Roman" w:eastAsia="標楷體" w:hAnsi="Times New Roman"/>
                <w:color w:val="000000"/>
              </w:rPr>
              <w:t>劉秀洲研究員兼分所長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畜產試驗所宜蘭分所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EC7DD5" w:rsidRPr="00AA20CC" w:rsidRDefault="00EC7DD5" w:rsidP="00EC7DD5">
            <w:pPr>
              <w:pStyle w:val="a9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AA20CC">
              <w:rPr>
                <w:rFonts w:ascii="Times New Roman" w:eastAsia="標楷體" w:hAnsi="Times New Roman"/>
                <w:szCs w:val="24"/>
              </w:rPr>
              <w:lastRenderedPageBreak/>
              <w:t>Mr. Chun-Yen Hu, Chief</w:t>
            </w:r>
            <w:r w:rsidRPr="00AA20CC">
              <w:rPr>
                <w:rFonts w:ascii="Times New Roman" w:eastAsia="標楷體" w:hAnsi="Times New Roman"/>
                <w:szCs w:val="24"/>
              </w:rPr>
              <w:t>胡俊彥主任</w:t>
            </w:r>
            <w:r w:rsidRPr="00AA20CC">
              <w:rPr>
                <w:rFonts w:ascii="Times New Roman" w:eastAsia="標楷體" w:hAnsi="Times New Roman"/>
                <w:szCs w:val="24"/>
              </w:rPr>
              <w:t>(Sincung Halal for Taiwan Co., Ltd., Majelis Ulama Indonesia</w:t>
            </w:r>
            <w:r w:rsidRPr="00AA20CC">
              <w:rPr>
                <w:rFonts w:ascii="Times New Roman" w:eastAsia="標楷體" w:hAnsi="Times New Roman"/>
                <w:szCs w:val="24"/>
              </w:rPr>
              <w:t>心忠管理顧問有限公司</w:t>
            </w:r>
            <w:r w:rsidRPr="00AA20CC">
              <w:rPr>
                <w:rFonts w:ascii="Times New Roman" w:eastAsia="標楷體" w:hAnsi="Times New Roman"/>
                <w:szCs w:val="24"/>
              </w:rPr>
              <w:t>-MUI</w:t>
            </w:r>
            <w:r w:rsidRPr="00AA20CC">
              <w:rPr>
                <w:rFonts w:ascii="Times New Roman" w:eastAsia="標楷體" w:hAnsi="Times New Roman"/>
                <w:szCs w:val="24"/>
              </w:rPr>
              <w:t>在臺代表處</w:t>
            </w:r>
            <w:r w:rsidRPr="00AA20CC">
              <w:rPr>
                <w:rFonts w:ascii="Times New Roman" w:eastAsia="標楷體" w:hAnsi="Times New Roman"/>
                <w:szCs w:val="24"/>
              </w:rPr>
              <w:t>)</w:t>
            </w:r>
          </w:p>
          <w:p w:rsidR="00EC7DD5" w:rsidRPr="00AA20CC" w:rsidRDefault="00EC7DD5" w:rsidP="00EC7DD5">
            <w:pPr>
              <w:pStyle w:val="a9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Mr. Chin-Hui Su, Associate Researcher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蘇晉暉副研究員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畜產試驗所宜蘭分所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EC7DD5" w:rsidRPr="00AA20CC" w:rsidRDefault="00EC7DD5" w:rsidP="00EC7DD5">
            <w:pPr>
              <w:pStyle w:val="a9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Ms. Yi-Ying Chang, Assistant Researcher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張怡穎助理研究員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畜產試驗所宜蘭分所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EC7DD5" w:rsidRPr="00AA20CC" w:rsidRDefault="00EC7DD5" w:rsidP="00EC7DD5">
            <w:pPr>
              <w:pStyle w:val="a9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 xml:space="preserve">Ms. </w:t>
            </w:r>
            <w:r w:rsidR="005F27E7">
              <w:rPr>
                <w:rFonts w:ascii="Times New Roman" w:eastAsia="標楷體" w:hAnsi="Times New Roman" w:hint="eastAsia"/>
                <w:color w:val="000000"/>
                <w:szCs w:val="24"/>
              </w:rPr>
              <w:t>Christina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 xml:space="preserve"> Lin</w:t>
            </w:r>
            <w:r w:rsidR="00A30728" w:rsidRPr="00AA20CC">
              <w:rPr>
                <w:rFonts w:ascii="Times New Roman" w:eastAsia="標楷體" w:hAnsi="Times New Roman"/>
                <w:color w:val="000000"/>
                <w:szCs w:val="24"/>
              </w:rPr>
              <w:t xml:space="preserve">, </w:t>
            </w:r>
            <w:r w:rsidR="00132E2F">
              <w:rPr>
                <w:rFonts w:ascii="Times New Roman" w:eastAsia="標楷體" w:hAnsi="Times New Roman" w:hint="eastAsia"/>
                <w:color w:val="000000"/>
                <w:szCs w:val="24"/>
              </w:rPr>
              <w:t>Chief Operating Officer</w:t>
            </w:r>
            <w:r w:rsidR="00132E2F">
              <w:rPr>
                <w:rFonts w:ascii="Times New Roman" w:eastAsia="標楷體" w:hAnsi="Times New Roman"/>
                <w:color w:val="000000"/>
                <w:szCs w:val="24"/>
              </w:rPr>
              <w:t>林孟慧</w:t>
            </w:r>
            <w:r w:rsidR="00132E2F">
              <w:rPr>
                <w:rFonts w:ascii="Times New Roman" w:eastAsia="標楷體" w:hAnsi="Times New Roman" w:hint="eastAsia"/>
                <w:color w:val="000000"/>
                <w:szCs w:val="24"/>
              </w:rPr>
              <w:t>營運長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雲林元進莊</w:t>
            </w:r>
            <w:r w:rsidR="00132E2F">
              <w:rPr>
                <w:rFonts w:ascii="Times New Roman" w:eastAsia="標楷體" w:hAnsi="Times New Roman" w:hint="eastAsia"/>
                <w:color w:val="000000"/>
                <w:szCs w:val="24"/>
              </w:rPr>
              <w:t>企業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6B4C67" w:rsidRPr="00AA20CC" w:rsidRDefault="00EC7DD5" w:rsidP="00EC7DD5">
            <w:pPr>
              <w:pStyle w:val="a9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Ms. Chu-Yuan Chou</w:t>
            </w:r>
            <w:r w:rsidR="00A30728" w:rsidRPr="00AA20CC">
              <w:rPr>
                <w:rFonts w:ascii="Times New Roman" w:eastAsia="標楷體" w:hAnsi="Times New Roman"/>
                <w:color w:val="000000"/>
                <w:szCs w:val="24"/>
              </w:rPr>
              <w:t>, General Manager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周珠源總經理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屏東保生種鴨畜牧場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6B4C67" w:rsidRPr="00AA20CC" w:rsidTr="00B972B6">
        <w:trPr>
          <w:jc w:val="center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B4C67" w:rsidRPr="00AA20CC" w:rsidRDefault="00DC729C" w:rsidP="000313C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A20CC">
              <w:rPr>
                <w:rFonts w:eastAsia="標楷體"/>
              </w:rPr>
              <w:lastRenderedPageBreak/>
              <w:t>15:20-15:</w:t>
            </w:r>
            <w:r w:rsidR="000313C2" w:rsidRPr="00AA20CC">
              <w:rPr>
                <w:rFonts w:eastAsia="標楷體"/>
              </w:rPr>
              <w:t>4</w:t>
            </w:r>
            <w:r w:rsidRPr="00AA20CC">
              <w:rPr>
                <w:rFonts w:eastAsia="標楷體"/>
              </w:rPr>
              <w:t>0</w:t>
            </w:r>
          </w:p>
        </w:tc>
        <w:tc>
          <w:tcPr>
            <w:tcW w:w="7881" w:type="dxa"/>
            <w:shd w:val="clear" w:color="auto" w:fill="D9D9D9" w:themeFill="background1" w:themeFillShade="D9"/>
            <w:vAlign w:val="center"/>
          </w:tcPr>
          <w:p w:rsidR="006B4C67" w:rsidRPr="00AA20CC" w:rsidRDefault="006B4C67" w:rsidP="003C50D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A20CC">
              <w:rPr>
                <w:rFonts w:eastAsia="標楷體"/>
              </w:rPr>
              <w:t>Refreshment Break</w:t>
            </w:r>
            <w:r w:rsidRPr="00AA20CC">
              <w:rPr>
                <w:rFonts w:eastAsia="標楷體"/>
              </w:rPr>
              <w:t>休息茶敘</w:t>
            </w:r>
          </w:p>
        </w:tc>
      </w:tr>
      <w:tr w:rsidR="006B4C67" w:rsidRPr="00AA20CC" w:rsidTr="00B972B6">
        <w:trPr>
          <w:jc w:val="center"/>
        </w:trPr>
        <w:tc>
          <w:tcPr>
            <w:tcW w:w="9429" w:type="dxa"/>
            <w:gridSpan w:val="2"/>
          </w:tcPr>
          <w:p w:rsidR="006B4C67" w:rsidRPr="00AA20CC" w:rsidRDefault="00DC729C" w:rsidP="00AA20CC">
            <w:pPr>
              <w:adjustRightInd w:val="0"/>
              <w:snapToGrid w:val="0"/>
              <w:rPr>
                <w:rFonts w:eastAsia="標楷體"/>
                <w:b/>
                <w:color w:val="008A3E"/>
              </w:rPr>
            </w:pPr>
            <w:r w:rsidRPr="00AA20CC">
              <w:rPr>
                <w:rFonts w:eastAsia="標楷體"/>
                <w:b/>
                <w:color w:val="008A3E"/>
              </w:rPr>
              <w:t>Panel</w:t>
            </w:r>
            <w:r w:rsidR="006B4C67" w:rsidRPr="00AA20CC">
              <w:rPr>
                <w:rFonts w:eastAsia="標楷體"/>
                <w:b/>
                <w:color w:val="008A3E"/>
              </w:rPr>
              <w:t xml:space="preserve"> 3</w:t>
            </w:r>
            <w:r w:rsidR="006B4C67" w:rsidRPr="00AA20CC">
              <w:rPr>
                <w:rFonts w:eastAsia="標楷體"/>
                <w:b/>
                <w:color w:val="008A3E"/>
              </w:rPr>
              <w:t>：</w:t>
            </w:r>
            <w:r w:rsidR="00261D8C" w:rsidRPr="00AA20CC">
              <w:rPr>
                <w:rFonts w:eastAsia="標楷體"/>
                <w:b/>
                <w:color w:val="008A3E"/>
                <w:szCs w:val="22"/>
              </w:rPr>
              <w:t xml:space="preserve">Feeding and Management of </w:t>
            </w:r>
            <w:r w:rsidR="00A05AE1" w:rsidRPr="00A05AE1">
              <w:rPr>
                <w:rFonts w:eastAsia="標楷體"/>
                <w:b/>
                <w:color w:val="008A3E"/>
                <w:szCs w:val="22"/>
              </w:rPr>
              <w:t>Aquaculture</w:t>
            </w:r>
            <w:r w:rsidR="00261D8C" w:rsidRPr="00AA20CC">
              <w:rPr>
                <w:rFonts w:eastAsia="標楷體"/>
                <w:b/>
                <w:color w:val="008A3E"/>
                <w:szCs w:val="22"/>
              </w:rPr>
              <w:t xml:space="preserve"> Industry</w:t>
            </w:r>
            <w:r w:rsidRPr="00AA20CC">
              <w:rPr>
                <w:rFonts w:eastAsia="標楷體"/>
                <w:b/>
                <w:color w:val="008A3E"/>
              </w:rPr>
              <w:t>水產</w:t>
            </w:r>
            <w:r w:rsidR="00E77500" w:rsidRPr="00AA20CC">
              <w:rPr>
                <w:rFonts w:eastAsia="標楷體"/>
                <w:b/>
                <w:color w:val="008A3E"/>
              </w:rPr>
              <w:t>養殖</w:t>
            </w:r>
            <w:r w:rsidR="006B4C67" w:rsidRPr="00AA20CC">
              <w:rPr>
                <w:rFonts w:eastAsia="標楷體"/>
                <w:b/>
                <w:color w:val="008A3E"/>
              </w:rPr>
              <w:t>飼養管理</w:t>
            </w:r>
          </w:p>
        </w:tc>
      </w:tr>
      <w:tr w:rsidR="006B4C67" w:rsidRPr="00AA20CC" w:rsidTr="00B972B6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B4C67" w:rsidRPr="00AA20CC" w:rsidRDefault="006B4C67" w:rsidP="000313C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A20CC">
              <w:rPr>
                <w:rFonts w:eastAsia="標楷體"/>
                <w:color w:val="000000"/>
              </w:rPr>
              <w:t>15:</w:t>
            </w:r>
            <w:r w:rsidR="000313C2" w:rsidRPr="00AA20CC">
              <w:rPr>
                <w:rFonts w:eastAsia="標楷體"/>
                <w:color w:val="000000"/>
              </w:rPr>
              <w:t>40-</w:t>
            </w:r>
            <w:r w:rsidR="00380BD5" w:rsidRPr="00AA20CC">
              <w:rPr>
                <w:rFonts w:eastAsia="標楷體"/>
                <w:color w:val="000000"/>
              </w:rPr>
              <w:t>17:00</w:t>
            </w:r>
          </w:p>
        </w:tc>
        <w:tc>
          <w:tcPr>
            <w:tcW w:w="7881" w:type="dxa"/>
            <w:shd w:val="clear" w:color="auto" w:fill="auto"/>
          </w:tcPr>
          <w:p w:rsidR="00DC729C" w:rsidRPr="00AA20CC" w:rsidRDefault="00FC1D71" w:rsidP="00DC729C">
            <w:pPr>
              <w:adjustRightInd w:val="0"/>
              <w:snapToGrid w:val="0"/>
              <w:rPr>
                <w:rFonts w:eastAsia="標楷體"/>
                <w:b/>
                <w:color w:val="000000"/>
              </w:rPr>
            </w:pPr>
            <w:r w:rsidRPr="00AA20CC">
              <w:rPr>
                <w:rFonts w:eastAsia="標楷體"/>
                <w:b/>
                <w:color w:val="000000"/>
              </w:rPr>
              <w:t xml:space="preserve">Taiwan-Indonesia </w:t>
            </w:r>
            <w:r w:rsidR="00DC729C" w:rsidRPr="00AA20CC">
              <w:rPr>
                <w:rFonts w:eastAsia="標楷體"/>
                <w:b/>
                <w:color w:val="000000"/>
              </w:rPr>
              <w:t xml:space="preserve">Current Status of </w:t>
            </w:r>
            <w:r w:rsidR="00A05AE1" w:rsidRPr="00A05AE1">
              <w:rPr>
                <w:rFonts w:eastAsia="標楷體"/>
                <w:b/>
                <w:color w:val="000000"/>
              </w:rPr>
              <w:t>Aquaculture</w:t>
            </w:r>
            <w:r w:rsidR="00A05AE1">
              <w:rPr>
                <w:rFonts w:eastAsia="標楷體"/>
                <w:b/>
                <w:color w:val="000000"/>
              </w:rPr>
              <w:t xml:space="preserve"> Industry</w:t>
            </w:r>
            <w:r w:rsidR="00A05AE1">
              <w:rPr>
                <w:rFonts w:eastAsia="標楷體" w:hint="eastAsia"/>
                <w:b/>
                <w:color w:val="000000"/>
              </w:rPr>
              <w:t xml:space="preserve"> </w:t>
            </w:r>
            <w:r w:rsidR="00DC729C" w:rsidRPr="00AA20CC">
              <w:rPr>
                <w:rFonts w:eastAsia="標楷體"/>
                <w:b/>
                <w:color w:val="000000"/>
              </w:rPr>
              <w:t>and Its Possible Application</w:t>
            </w:r>
            <w:r w:rsidR="00DC729C" w:rsidRPr="00AA20CC">
              <w:rPr>
                <w:rFonts w:eastAsia="標楷體"/>
                <w:b/>
                <w:color w:val="000000"/>
              </w:rPr>
              <w:t>臺灣</w:t>
            </w:r>
            <w:r w:rsidR="006F73E4">
              <w:rPr>
                <w:rFonts w:eastAsia="標楷體" w:hint="eastAsia"/>
                <w:b/>
                <w:color w:val="000000"/>
              </w:rPr>
              <w:t>-</w:t>
            </w:r>
            <w:r w:rsidR="00DC729C" w:rsidRPr="00AA20CC">
              <w:rPr>
                <w:rFonts w:eastAsia="標楷體"/>
                <w:b/>
                <w:color w:val="000000"/>
              </w:rPr>
              <w:t>印尼水產養殖現況及未來</w:t>
            </w:r>
            <w:r w:rsidR="003F329B">
              <w:rPr>
                <w:rFonts w:eastAsia="標楷體" w:hint="eastAsia"/>
                <w:b/>
                <w:color w:val="000000"/>
              </w:rPr>
              <w:t>發展</w:t>
            </w:r>
          </w:p>
          <w:p w:rsidR="00DC729C" w:rsidRPr="00AA20CC" w:rsidRDefault="00DC729C" w:rsidP="00DC729C">
            <w:pPr>
              <w:adjustRightInd w:val="0"/>
              <w:snapToGrid w:val="0"/>
              <w:rPr>
                <w:rFonts w:eastAsia="標楷體"/>
                <w:b/>
              </w:rPr>
            </w:pPr>
          </w:p>
          <w:p w:rsidR="00806600" w:rsidRPr="00AA20CC" w:rsidRDefault="00806600" w:rsidP="00AA20CC">
            <w:pPr>
              <w:adjustRightInd w:val="0"/>
              <w:snapToGrid w:val="0"/>
              <w:ind w:leftChars="12" w:left="1446" w:hangingChars="590" w:hanging="1417"/>
              <w:rPr>
                <w:rFonts w:eastAsia="標楷體"/>
                <w:b/>
              </w:rPr>
            </w:pPr>
            <w:r w:rsidRPr="00AA20CC">
              <w:rPr>
                <w:rFonts w:eastAsia="標楷體"/>
                <w:b/>
              </w:rPr>
              <w:t>Moderator</w:t>
            </w:r>
            <w:r w:rsidRPr="00AA20CC">
              <w:rPr>
                <w:rFonts w:eastAsia="標楷體"/>
                <w:b/>
              </w:rPr>
              <w:t>：</w:t>
            </w:r>
            <w:r w:rsidR="00AA20CC" w:rsidRPr="00AA20CC">
              <w:rPr>
                <w:rFonts w:eastAsia="標楷體"/>
              </w:rPr>
              <w:t>Mr. June-Ru Chen</w:t>
            </w:r>
            <w:r w:rsidR="0082201D">
              <w:rPr>
                <w:rFonts w:eastAsia="標楷體"/>
              </w:rPr>
              <w:t>, Director General</w:t>
            </w:r>
            <w:r w:rsidR="0082201D" w:rsidRPr="00AA20CC">
              <w:rPr>
                <w:rFonts w:eastAsia="標楷體"/>
              </w:rPr>
              <w:t>陳君如所長</w:t>
            </w:r>
            <w:r w:rsidR="0082201D">
              <w:rPr>
                <w:rFonts w:eastAsia="標楷體" w:hint="eastAsia"/>
              </w:rPr>
              <w:t>(</w:t>
            </w:r>
            <w:r w:rsidR="00AA20CC" w:rsidRPr="00AA20CC">
              <w:rPr>
                <w:rFonts w:eastAsia="標楷體"/>
              </w:rPr>
              <w:t>Fisheries Research Institute</w:t>
            </w:r>
            <w:r w:rsidR="0082201D">
              <w:rPr>
                <w:rFonts w:eastAsia="標楷體" w:hint="eastAsia"/>
              </w:rPr>
              <w:t>水產試驗所</w:t>
            </w:r>
            <w:r w:rsidR="0082201D">
              <w:rPr>
                <w:rFonts w:eastAsia="標楷體" w:hint="eastAsia"/>
              </w:rPr>
              <w:t>)</w:t>
            </w:r>
          </w:p>
          <w:p w:rsidR="00806600" w:rsidRPr="00AA20CC" w:rsidRDefault="00806600" w:rsidP="00806600">
            <w:pPr>
              <w:adjustRightInd w:val="0"/>
              <w:snapToGrid w:val="0"/>
              <w:rPr>
                <w:rFonts w:eastAsia="標楷體"/>
                <w:b/>
              </w:rPr>
            </w:pPr>
            <w:r w:rsidRPr="00AA20CC">
              <w:rPr>
                <w:rFonts w:eastAsia="標楷體"/>
                <w:b/>
              </w:rPr>
              <w:t>Panelist</w:t>
            </w:r>
            <w:r w:rsidRPr="00AA20CC">
              <w:rPr>
                <w:rFonts w:eastAsia="標楷體"/>
              </w:rPr>
              <w:t>：</w:t>
            </w:r>
          </w:p>
          <w:p w:rsidR="00AA20CC" w:rsidRPr="00AA20CC" w:rsidRDefault="00AA20CC" w:rsidP="00FE2D19">
            <w:pPr>
              <w:pStyle w:val="a9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AA20CC">
              <w:rPr>
                <w:rFonts w:ascii="Times New Roman" w:eastAsia="標楷體" w:hAnsi="Times New Roman"/>
              </w:rPr>
              <w:t>Dr. Jin-Hua Cheng</w:t>
            </w:r>
            <w:r w:rsidRPr="00AA20CC">
              <w:rPr>
                <w:rFonts w:ascii="Times New Roman" w:eastAsia="標楷體" w:hAnsi="Times New Roman"/>
              </w:rPr>
              <w:t>鄭金華研究員</w:t>
            </w:r>
            <w:r w:rsidRPr="00AA20CC">
              <w:rPr>
                <w:rFonts w:ascii="Times New Roman" w:eastAsia="標楷體" w:hAnsi="Times New Roman"/>
              </w:rPr>
              <w:t>(</w:t>
            </w:r>
            <w:r w:rsidRPr="00AA20CC">
              <w:rPr>
                <w:rFonts w:ascii="Times New Roman" w:eastAsia="標楷體" w:hAnsi="Times New Roman"/>
              </w:rPr>
              <w:t>水產試驗所東港生技研究中心</w:t>
            </w:r>
            <w:r w:rsidRPr="00AA20CC">
              <w:rPr>
                <w:rFonts w:ascii="Times New Roman" w:eastAsia="標楷體" w:hAnsi="Times New Roman"/>
              </w:rPr>
              <w:t>)</w:t>
            </w:r>
          </w:p>
          <w:p w:rsidR="00806600" w:rsidRPr="00AA20CC" w:rsidRDefault="00561586" w:rsidP="00FE2D19">
            <w:pPr>
              <w:pStyle w:val="a9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AA20CC">
              <w:rPr>
                <w:rFonts w:ascii="Times New Roman" w:eastAsia="標楷體" w:hAnsi="Times New Roman"/>
                <w:szCs w:val="24"/>
              </w:rPr>
              <w:t xml:space="preserve">Dr. </w:t>
            </w:r>
            <w:r w:rsidR="00FE2D19" w:rsidRPr="00AA20CC">
              <w:rPr>
                <w:rFonts w:ascii="Times New Roman" w:eastAsia="標楷體" w:hAnsi="Times New Roman"/>
                <w:szCs w:val="24"/>
              </w:rPr>
              <w:t xml:space="preserve">Shinn-Lih </w:t>
            </w:r>
            <w:r w:rsidRPr="00AA20CC">
              <w:rPr>
                <w:rFonts w:ascii="Times New Roman" w:eastAsia="標楷體" w:hAnsi="Times New Roman"/>
                <w:szCs w:val="24"/>
              </w:rPr>
              <w:t>Yeh</w:t>
            </w:r>
            <w:r w:rsidR="00A30728" w:rsidRPr="00AA20CC">
              <w:rPr>
                <w:rFonts w:ascii="Times New Roman" w:eastAsia="標楷體" w:hAnsi="Times New Roman"/>
                <w:szCs w:val="24"/>
              </w:rPr>
              <w:t>, Director</w:t>
            </w:r>
            <w:r w:rsidR="00806600" w:rsidRPr="00AA20CC">
              <w:rPr>
                <w:rFonts w:ascii="Times New Roman" w:eastAsia="標楷體" w:hAnsi="Times New Roman"/>
                <w:szCs w:val="24"/>
              </w:rPr>
              <w:t>葉信利主任</w:t>
            </w:r>
            <w:r w:rsidR="00806600" w:rsidRPr="00AA20CC">
              <w:rPr>
                <w:rFonts w:ascii="Times New Roman" w:eastAsia="標楷體" w:hAnsi="Times New Roman"/>
                <w:szCs w:val="24"/>
              </w:rPr>
              <w:t>(</w:t>
            </w:r>
            <w:r w:rsidR="00806600" w:rsidRPr="00AA20CC">
              <w:rPr>
                <w:rFonts w:ascii="Times New Roman" w:eastAsia="標楷體" w:hAnsi="Times New Roman"/>
                <w:szCs w:val="24"/>
              </w:rPr>
              <w:t>水產試驗所海水繁養殖研究中心</w:t>
            </w:r>
            <w:r w:rsidR="00806600" w:rsidRPr="00AA20CC">
              <w:rPr>
                <w:rFonts w:ascii="Times New Roman" w:eastAsia="標楷體" w:hAnsi="Times New Roman"/>
                <w:szCs w:val="24"/>
              </w:rPr>
              <w:t>)</w:t>
            </w:r>
          </w:p>
          <w:p w:rsidR="00806600" w:rsidRPr="00AA20CC" w:rsidRDefault="00561586" w:rsidP="00806600">
            <w:pPr>
              <w:pStyle w:val="a9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AA20CC">
              <w:rPr>
                <w:rFonts w:ascii="Times New Roman" w:eastAsia="標楷體" w:hAnsi="Times New Roman"/>
                <w:szCs w:val="24"/>
              </w:rPr>
              <w:t>Dr. Ping-Chung Liu</w:t>
            </w:r>
            <w:r w:rsidR="00A30728" w:rsidRPr="00AA20CC">
              <w:rPr>
                <w:rFonts w:ascii="Times New Roman" w:eastAsia="標楷體" w:hAnsi="Times New Roman"/>
                <w:color w:val="000000"/>
                <w:szCs w:val="24"/>
              </w:rPr>
              <w:t>, Professor</w:t>
            </w:r>
            <w:r w:rsidR="00806600" w:rsidRPr="00AA20CC">
              <w:rPr>
                <w:rFonts w:ascii="Times New Roman" w:eastAsia="標楷體" w:hAnsi="Times New Roman"/>
                <w:szCs w:val="24"/>
              </w:rPr>
              <w:t>劉秉忠教授</w:t>
            </w:r>
            <w:r w:rsidR="00806600" w:rsidRPr="00AA20CC">
              <w:rPr>
                <w:rFonts w:ascii="Times New Roman" w:eastAsia="標楷體" w:hAnsi="Times New Roman"/>
                <w:szCs w:val="24"/>
              </w:rPr>
              <w:t>(</w:t>
            </w:r>
            <w:r w:rsidR="00806600" w:rsidRPr="00AA20CC">
              <w:rPr>
                <w:rFonts w:ascii="Times New Roman" w:eastAsia="標楷體" w:hAnsi="Times New Roman"/>
                <w:szCs w:val="24"/>
              </w:rPr>
              <w:t>國立臺灣海洋大學</w:t>
            </w:r>
            <w:r w:rsidR="00806600" w:rsidRPr="00AA20CC">
              <w:rPr>
                <w:rFonts w:ascii="Times New Roman" w:eastAsia="標楷體" w:hAnsi="Times New Roman"/>
                <w:szCs w:val="24"/>
              </w:rPr>
              <w:t>)</w:t>
            </w:r>
          </w:p>
          <w:p w:rsidR="00806600" w:rsidRPr="00AA20CC" w:rsidRDefault="00561586" w:rsidP="00806600">
            <w:pPr>
              <w:pStyle w:val="a9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AA20CC">
              <w:rPr>
                <w:rFonts w:ascii="Times New Roman" w:eastAsia="標楷體" w:hAnsi="Times New Roman"/>
                <w:szCs w:val="24"/>
              </w:rPr>
              <w:t xml:space="preserve">Dr. </w:t>
            </w:r>
            <w:r w:rsidR="00FE2D19" w:rsidRPr="00AA20CC">
              <w:rPr>
                <w:rFonts w:ascii="Times New Roman" w:eastAsia="標楷體" w:hAnsi="Times New Roman"/>
                <w:szCs w:val="24"/>
              </w:rPr>
              <w:t>Yi</w:t>
            </w:r>
            <w:r w:rsidRPr="00AA20CC">
              <w:rPr>
                <w:rFonts w:ascii="Times New Roman" w:eastAsia="標楷體" w:hAnsi="Times New Roman"/>
                <w:szCs w:val="24"/>
              </w:rPr>
              <w:t>-Chun Kuo</w:t>
            </w:r>
            <w:r w:rsidR="00A30728" w:rsidRPr="00AA20CC">
              <w:rPr>
                <w:rFonts w:ascii="Times New Roman" w:eastAsia="標楷體" w:hAnsi="Times New Roman"/>
                <w:color w:val="000000"/>
                <w:szCs w:val="24"/>
              </w:rPr>
              <w:t>, General Manager</w:t>
            </w:r>
            <w:r w:rsidR="00806600" w:rsidRPr="00AA20CC">
              <w:rPr>
                <w:rFonts w:ascii="Times New Roman" w:eastAsia="標楷體" w:hAnsi="Times New Roman"/>
                <w:szCs w:val="24"/>
              </w:rPr>
              <w:t>郭怡君總經理</w:t>
            </w:r>
            <w:r w:rsidR="00806600" w:rsidRPr="00AA20CC">
              <w:rPr>
                <w:rFonts w:ascii="Times New Roman" w:eastAsia="標楷體" w:hAnsi="Times New Roman"/>
                <w:szCs w:val="24"/>
              </w:rPr>
              <w:t>(</w:t>
            </w:r>
            <w:r w:rsidR="00806600" w:rsidRPr="00AA20CC">
              <w:rPr>
                <w:rFonts w:ascii="Times New Roman" w:eastAsia="標楷體" w:hAnsi="Times New Roman"/>
                <w:szCs w:val="24"/>
              </w:rPr>
              <w:t>全興國際</w:t>
            </w:r>
            <w:r w:rsidR="00806600" w:rsidRPr="00AA20CC">
              <w:rPr>
                <w:rFonts w:ascii="Times New Roman" w:eastAsia="標楷體" w:hAnsi="Times New Roman"/>
                <w:szCs w:val="24"/>
              </w:rPr>
              <w:t>)</w:t>
            </w:r>
          </w:p>
          <w:p w:rsidR="000313C2" w:rsidRPr="00AA20CC" w:rsidRDefault="00561586" w:rsidP="00806600">
            <w:pPr>
              <w:pStyle w:val="a9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AA20CC">
              <w:rPr>
                <w:rFonts w:ascii="Times New Roman" w:eastAsia="標楷體" w:hAnsi="Times New Roman"/>
                <w:szCs w:val="24"/>
              </w:rPr>
              <w:t>Dr. Po-Chun Wu</w:t>
            </w:r>
            <w:r w:rsidR="00A30728" w:rsidRPr="00AA20CC">
              <w:rPr>
                <w:rFonts w:ascii="Times New Roman" w:eastAsia="標楷體" w:hAnsi="Times New Roman"/>
                <w:color w:val="000000"/>
                <w:szCs w:val="24"/>
              </w:rPr>
              <w:t>, General Manager</w:t>
            </w:r>
            <w:r w:rsidR="00806600" w:rsidRPr="00AA20CC">
              <w:rPr>
                <w:rFonts w:ascii="Times New Roman" w:eastAsia="標楷體" w:hAnsi="Times New Roman"/>
                <w:szCs w:val="24"/>
              </w:rPr>
              <w:t>吳伯俊總經理</w:t>
            </w:r>
            <w:r w:rsidR="00806600" w:rsidRPr="00AA20CC">
              <w:rPr>
                <w:rFonts w:ascii="Times New Roman" w:eastAsia="標楷體" w:hAnsi="Times New Roman"/>
                <w:szCs w:val="24"/>
              </w:rPr>
              <w:t>(</w:t>
            </w:r>
            <w:r w:rsidR="00806600" w:rsidRPr="00AA20CC">
              <w:rPr>
                <w:rFonts w:ascii="Times New Roman" w:eastAsia="標楷體" w:hAnsi="Times New Roman"/>
                <w:szCs w:val="24"/>
              </w:rPr>
              <w:t>大成集團</w:t>
            </w:r>
            <w:r w:rsidR="00806600" w:rsidRPr="00AA20CC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6B4C67" w:rsidRPr="00AA20CC" w:rsidTr="00B972B6">
        <w:trPr>
          <w:trHeight w:val="259"/>
          <w:jc w:val="center"/>
        </w:trPr>
        <w:tc>
          <w:tcPr>
            <w:tcW w:w="9429" w:type="dxa"/>
            <w:gridSpan w:val="2"/>
            <w:shd w:val="clear" w:color="auto" w:fill="00B050"/>
            <w:vAlign w:val="center"/>
          </w:tcPr>
          <w:p w:rsidR="006B4C67" w:rsidRPr="00AA20CC" w:rsidRDefault="006B4C67" w:rsidP="003C50D6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A20CC">
              <w:rPr>
                <w:rFonts w:eastAsia="標楷體"/>
                <w:b/>
                <w:color w:val="FFFFFF" w:themeColor="background1"/>
              </w:rPr>
              <w:t>September 21 (Sat) Program</w:t>
            </w:r>
          </w:p>
        </w:tc>
      </w:tr>
      <w:tr w:rsidR="006B4C67" w:rsidRPr="00AA20CC" w:rsidTr="00B972B6">
        <w:trPr>
          <w:jc w:val="center"/>
        </w:trPr>
        <w:tc>
          <w:tcPr>
            <w:tcW w:w="1548" w:type="dxa"/>
            <w:shd w:val="clear" w:color="auto" w:fill="FFFFCC"/>
          </w:tcPr>
          <w:p w:rsidR="006B4C67" w:rsidRPr="00AA20CC" w:rsidRDefault="006B4C67" w:rsidP="003C50D6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A20CC">
              <w:rPr>
                <w:rFonts w:eastAsia="標楷體"/>
                <w:b/>
              </w:rPr>
              <w:t>Time</w:t>
            </w:r>
          </w:p>
        </w:tc>
        <w:tc>
          <w:tcPr>
            <w:tcW w:w="7881" w:type="dxa"/>
            <w:shd w:val="clear" w:color="auto" w:fill="FFFFCC"/>
          </w:tcPr>
          <w:p w:rsidR="006B4C67" w:rsidRPr="00AA20CC" w:rsidRDefault="006B4C67" w:rsidP="003C50D6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A20CC">
              <w:rPr>
                <w:rFonts w:eastAsia="標楷體"/>
                <w:b/>
              </w:rPr>
              <w:t>Activity / Topic</w:t>
            </w:r>
          </w:p>
        </w:tc>
      </w:tr>
      <w:tr w:rsidR="006B4C67" w:rsidRPr="00AA20CC" w:rsidTr="00B972B6">
        <w:trPr>
          <w:jc w:val="center"/>
        </w:trPr>
        <w:tc>
          <w:tcPr>
            <w:tcW w:w="1548" w:type="dxa"/>
          </w:tcPr>
          <w:p w:rsidR="006B4C67" w:rsidRPr="00AA20CC" w:rsidRDefault="006B4C67" w:rsidP="003C50D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A20CC">
              <w:rPr>
                <w:rFonts w:eastAsia="標楷體"/>
              </w:rPr>
              <w:t>09:00-09:30</w:t>
            </w:r>
          </w:p>
        </w:tc>
        <w:tc>
          <w:tcPr>
            <w:tcW w:w="7881" w:type="dxa"/>
            <w:vAlign w:val="center"/>
          </w:tcPr>
          <w:p w:rsidR="006B4C67" w:rsidRPr="00AA20CC" w:rsidRDefault="006B4C67" w:rsidP="003C50D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A20CC">
              <w:rPr>
                <w:rFonts w:eastAsia="標楷體"/>
              </w:rPr>
              <w:t>Registration</w:t>
            </w:r>
            <w:r w:rsidR="00E97100" w:rsidRPr="00AA20CC">
              <w:rPr>
                <w:rFonts w:eastAsia="標楷體"/>
              </w:rPr>
              <w:t>報到</w:t>
            </w:r>
          </w:p>
        </w:tc>
      </w:tr>
      <w:tr w:rsidR="006B4C67" w:rsidRPr="00AA20CC" w:rsidTr="00B972B6">
        <w:trPr>
          <w:jc w:val="center"/>
        </w:trPr>
        <w:tc>
          <w:tcPr>
            <w:tcW w:w="9429" w:type="dxa"/>
            <w:gridSpan w:val="2"/>
          </w:tcPr>
          <w:p w:rsidR="006B4C67" w:rsidRPr="00ED6144" w:rsidRDefault="00EC7DD5" w:rsidP="00ED6144">
            <w:pPr>
              <w:adjustRightInd w:val="0"/>
              <w:snapToGrid w:val="0"/>
              <w:rPr>
                <w:rFonts w:eastAsia="標楷體"/>
                <w:b/>
                <w:color w:val="008A3E"/>
                <w:szCs w:val="22"/>
              </w:rPr>
            </w:pPr>
            <w:r w:rsidRPr="00AA20CC">
              <w:rPr>
                <w:rFonts w:eastAsia="標楷體"/>
                <w:b/>
                <w:color w:val="008A3E"/>
                <w:szCs w:val="22"/>
              </w:rPr>
              <w:t>Panel 4</w:t>
            </w:r>
            <w:r w:rsidRPr="00AA20CC">
              <w:rPr>
                <w:rFonts w:eastAsia="標楷體"/>
                <w:b/>
                <w:color w:val="008A3E"/>
                <w:szCs w:val="22"/>
              </w:rPr>
              <w:t>：</w:t>
            </w:r>
            <w:r w:rsidR="00ED6144" w:rsidRPr="00ED6144">
              <w:rPr>
                <w:rFonts w:eastAsia="標楷體"/>
                <w:b/>
                <w:color w:val="008A3E"/>
                <w:szCs w:val="22"/>
              </w:rPr>
              <w:t>Management and Culture</w:t>
            </w:r>
            <w:r w:rsidR="00ED6144" w:rsidRPr="00AA20CC">
              <w:rPr>
                <w:rFonts w:eastAsia="標楷體"/>
                <w:b/>
                <w:color w:val="008A3E"/>
                <w:szCs w:val="22"/>
              </w:rPr>
              <w:t xml:space="preserve"> of </w:t>
            </w:r>
            <w:r w:rsidR="00ED6144">
              <w:rPr>
                <w:rFonts w:eastAsia="標楷體"/>
                <w:b/>
                <w:color w:val="008A3E"/>
                <w:szCs w:val="22"/>
              </w:rPr>
              <w:t>Agricultural</w:t>
            </w:r>
            <w:r w:rsidR="00ED6144" w:rsidRPr="00AA20CC">
              <w:rPr>
                <w:rFonts w:eastAsia="標楷體"/>
                <w:b/>
                <w:color w:val="008A3E"/>
                <w:szCs w:val="22"/>
              </w:rPr>
              <w:t xml:space="preserve"> Industry</w:t>
            </w:r>
            <w:r w:rsidR="00ED6144">
              <w:rPr>
                <w:rFonts w:eastAsia="標楷體" w:hint="eastAsia"/>
                <w:b/>
                <w:color w:val="008A3E"/>
                <w:szCs w:val="22"/>
              </w:rPr>
              <w:t>農業生產栽培管理</w:t>
            </w:r>
          </w:p>
        </w:tc>
      </w:tr>
      <w:tr w:rsidR="006B4C67" w:rsidRPr="00AA20CC" w:rsidTr="00B972B6">
        <w:trPr>
          <w:jc w:val="center"/>
        </w:trPr>
        <w:tc>
          <w:tcPr>
            <w:tcW w:w="1548" w:type="dxa"/>
            <w:vAlign w:val="center"/>
          </w:tcPr>
          <w:p w:rsidR="006B4C67" w:rsidRPr="00AA20CC" w:rsidRDefault="006B4C67" w:rsidP="003C50D6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A20CC">
              <w:rPr>
                <w:rFonts w:eastAsia="標楷體"/>
                <w:color w:val="000000"/>
              </w:rPr>
              <w:t>09:30-1</w:t>
            </w:r>
            <w:r w:rsidR="00F51F34" w:rsidRPr="00AA20CC">
              <w:rPr>
                <w:rFonts w:eastAsia="標楷體"/>
                <w:color w:val="000000"/>
              </w:rPr>
              <w:t>2:0</w:t>
            </w:r>
            <w:r w:rsidR="00380BD5" w:rsidRPr="00AA20CC">
              <w:rPr>
                <w:rFonts w:eastAsia="標楷體"/>
                <w:color w:val="000000"/>
              </w:rPr>
              <w:t>0</w:t>
            </w:r>
          </w:p>
        </w:tc>
        <w:tc>
          <w:tcPr>
            <w:tcW w:w="7881" w:type="dxa"/>
          </w:tcPr>
          <w:p w:rsidR="00EC7DD5" w:rsidRPr="00ED6144" w:rsidRDefault="00ED6144" w:rsidP="00EC7DD5">
            <w:pPr>
              <w:adjustRightInd w:val="0"/>
              <w:snapToGrid w:val="0"/>
              <w:rPr>
                <w:rFonts w:eastAsia="標楷體"/>
                <w:b/>
                <w:color w:val="FF0000"/>
                <w:szCs w:val="22"/>
              </w:rPr>
            </w:pPr>
            <w:r w:rsidRPr="00ED6144">
              <w:rPr>
                <w:rFonts w:eastAsia="標楷體"/>
                <w:b/>
                <w:szCs w:val="22"/>
              </w:rPr>
              <w:t>Taiwan-Indonesia Current Status of Agricultural Industry and Its Possible Application</w:t>
            </w:r>
            <w:r w:rsidRPr="00ED6144">
              <w:rPr>
                <w:rFonts w:eastAsia="標楷體" w:hint="eastAsia"/>
                <w:b/>
                <w:szCs w:val="22"/>
              </w:rPr>
              <w:t>臺灣</w:t>
            </w:r>
            <w:r w:rsidRPr="00ED6144">
              <w:rPr>
                <w:rFonts w:eastAsia="標楷體" w:hint="eastAsia"/>
                <w:b/>
                <w:szCs w:val="22"/>
              </w:rPr>
              <w:t>-</w:t>
            </w:r>
            <w:r w:rsidRPr="00ED6144">
              <w:rPr>
                <w:rFonts w:eastAsia="標楷體" w:hint="eastAsia"/>
                <w:b/>
                <w:szCs w:val="22"/>
              </w:rPr>
              <w:t>印尼農業生產現況及未來發展</w:t>
            </w:r>
          </w:p>
          <w:p w:rsidR="00EC7DD5" w:rsidRPr="00AA20CC" w:rsidRDefault="00EC7DD5" w:rsidP="00EC7DD5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EC7DD5" w:rsidRPr="00AA20CC" w:rsidRDefault="00EC7DD5" w:rsidP="00AA20CC">
            <w:pPr>
              <w:adjustRightInd w:val="0"/>
              <w:snapToGrid w:val="0"/>
              <w:ind w:leftChars="12" w:left="1446" w:hangingChars="590" w:hanging="1417"/>
              <w:rPr>
                <w:rFonts w:eastAsia="標楷體"/>
                <w:b/>
                <w:color w:val="191919"/>
                <w:szCs w:val="22"/>
              </w:rPr>
            </w:pPr>
            <w:r w:rsidRPr="00AA20CC">
              <w:rPr>
                <w:rFonts w:eastAsia="標楷體"/>
                <w:b/>
                <w:color w:val="191919"/>
                <w:szCs w:val="22"/>
              </w:rPr>
              <w:t>Moderator</w:t>
            </w:r>
            <w:r w:rsidRPr="00AA20CC">
              <w:rPr>
                <w:rFonts w:eastAsia="標楷體"/>
                <w:color w:val="191919"/>
                <w:szCs w:val="22"/>
              </w:rPr>
              <w:t>：</w:t>
            </w:r>
            <w:r w:rsidR="0082201D" w:rsidRPr="00AA20CC">
              <w:rPr>
                <w:rFonts w:eastAsia="標楷體"/>
                <w:szCs w:val="22"/>
              </w:rPr>
              <w:t xml:space="preserve">Dr. </w:t>
            </w:r>
            <w:r w:rsidR="00820858">
              <w:rPr>
                <w:rFonts w:eastAsia="標楷體" w:hint="eastAsia"/>
                <w:szCs w:val="22"/>
              </w:rPr>
              <w:t>Jeng-Chung Lo</w:t>
            </w:r>
            <w:r w:rsidR="00820858">
              <w:rPr>
                <w:rFonts w:eastAsia="標楷體"/>
                <w:szCs w:val="22"/>
              </w:rPr>
              <w:t>, Deputy</w:t>
            </w:r>
            <w:r w:rsidR="00820858">
              <w:rPr>
                <w:rFonts w:eastAsia="標楷體" w:hint="eastAsia"/>
                <w:szCs w:val="22"/>
              </w:rPr>
              <w:t xml:space="preserve"> </w:t>
            </w:r>
            <w:r w:rsidR="00820858">
              <w:rPr>
                <w:rFonts w:eastAsia="標楷體"/>
                <w:szCs w:val="22"/>
              </w:rPr>
              <w:t>Director</w:t>
            </w:r>
            <w:r w:rsidR="00820858">
              <w:rPr>
                <w:rFonts w:eastAsia="標楷體" w:hint="eastAsia"/>
                <w:szCs w:val="22"/>
              </w:rPr>
              <w:t>羅正宗副</w:t>
            </w:r>
            <w:r w:rsidR="00AA20CC" w:rsidRPr="00AA20CC">
              <w:rPr>
                <w:rFonts w:eastAsia="標楷體"/>
                <w:szCs w:val="22"/>
              </w:rPr>
              <w:t>場長</w:t>
            </w:r>
            <w:r w:rsidR="0082201D">
              <w:rPr>
                <w:rFonts w:eastAsia="標楷體" w:hint="eastAsia"/>
                <w:szCs w:val="22"/>
              </w:rPr>
              <w:t>(</w:t>
            </w:r>
            <w:r w:rsidR="00AA20CC" w:rsidRPr="00AA20CC">
              <w:rPr>
                <w:rFonts w:eastAsia="標楷體"/>
                <w:szCs w:val="22"/>
              </w:rPr>
              <w:t>Tainan District Agricultural Research and Extension Station</w:t>
            </w:r>
            <w:r w:rsidR="0082201D">
              <w:rPr>
                <w:rFonts w:eastAsia="標楷體" w:hint="eastAsia"/>
                <w:szCs w:val="22"/>
              </w:rPr>
              <w:t>臺南區農業改良場</w:t>
            </w:r>
            <w:r w:rsidR="0082201D">
              <w:rPr>
                <w:rFonts w:eastAsia="標楷體" w:hint="eastAsia"/>
                <w:szCs w:val="22"/>
              </w:rPr>
              <w:t>)</w:t>
            </w:r>
          </w:p>
          <w:p w:rsidR="00820858" w:rsidRPr="00820858" w:rsidRDefault="00EC7DD5" w:rsidP="00820858">
            <w:pPr>
              <w:adjustRightInd w:val="0"/>
              <w:snapToGrid w:val="0"/>
              <w:rPr>
                <w:rFonts w:eastAsia="標楷體"/>
                <w:b/>
                <w:color w:val="000000"/>
                <w:szCs w:val="22"/>
              </w:rPr>
            </w:pPr>
            <w:r w:rsidRPr="00AA20CC">
              <w:rPr>
                <w:rFonts w:eastAsia="標楷體"/>
                <w:b/>
                <w:color w:val="000000"/>
                <w:szCs w:val="22"/>
              </w:rPr>
              <w:t>Panelist</w:t>
            </w:r>
            <w:r w:rsidRPr="00AA20CC">
              <w:rPr>
                <w:rFonts w:eastAsia="標楷體"/>
                <w:color w:val="000000"/>
                <w:szCs w:val="22"/>
              </w:rPr>
              <w:t>：</w:t>
            </w:r>
          </w:p>
          <w:p w:rsidR="00AA20CC" w:rsidRPr="00AA20CC" w:rsidRDefault="00AA20CC" w:rsidP="00AA20CC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AA20CC">
              <w:rPr>
                <w:rFonts w:ascii="Times New Roman" w:eastAsia="標楷體" w:hAnsi="Times New Roman"/>
                <w:color w:val="191919"/>
              </w:rPr>
              <w:t xml:space="preserve">Dr. Cherng-Liang Tsai </w:t>
            </w:r>
            <w:r w:rsidRPr="00AA20CC">
              <w:rPr>
                <w:rFonts w:ascii="Times New Roman" w:eastAsia="標楷體" w:hAnsi="Times New Roman"/>
                <w:color w:val="191919"/>
              </w:rPr>
              <w:t>蔡承良博士</w:t>
            </w:r>
            <w:r w:rsidRPr="00AA20CC">
              <w:rPr>
                <w:rFonts w:ascii="Times New Roman" w:eastAsia="標楷體" w:hAnsi="Times New Roman"/>
                <w:color w:val="191919"/>
              </w:rPr>
              <w:t>(</w:t>
            </w:r>
            <w:r w:rsidRPr="00AA20CC">
              <w:rPr>
                <w:rFonts w:ascii="Times New Roman" w:eastAsia="標楷體" w:hAnsi="Times New Roman"/>
                <w:color w:val="191919"/>
              </w:rPr>
              <w:t>前高雄區農業改良場副場長</w:t>
            </w:r>
            <w:r w:rsidRPr="00AA20CC">
              <w:rPr>
                <w:rFonts w:ascii="Times New Roman" w:eastAsia="標楷體" w:hAnsi="Times New Roman"/>
                <w:color w:val="191919"/>
              </w:rPr>
              <w:t>)</w:t>
            </w:r>
          </w:p>
          <w:p w:rsidR="00EC7DD5" w:rsidRPr="00AA20CC" w:rsidRDefault="00EC7DD5" w:rsidP="00EC7DD5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 xml:space="preserve">Dr. Tien-Jung Yu, Chief 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游添榮分場長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臺南區農業改良場朴子分場</w:t>
            </w:r>
            <w:r w:rsidRPr="00AA20CC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EC7DD5" w:rsidRDefault="00EC7DD5" w:rsidP="00EC7DD5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AA20CC">
              <w:rPr>
                <w:rFonts w:ascii="Times New Roman" w:eastAsia="標楷體" w:hAnsi="Times New Roman"/>
                <w:szCs w:val="24"/>
              </w:rPr>
              <w:t>Dr. Ming-Hsien Hsieh</w:t>
            </w:r>
            <w:r w:rsidR="00A30728" w:rsidRPr="00AA20CC">
              <w:rPr>
                <w:rFonts w:ascii="Times New Roman" w:eastAsia="標楷體" w:hAnsi="Times New Roman"/>
                <w:color w:val="000000"/>
                <w:szCs w:val="24"/>
              </w:rPr>
              <w:t>, Chief</w:t>
            </w:r>
            <w:r w:rsidRPr="00AA20CC">
              <w:rPr>
                <w:rFonts w:ascii="Times New Roman" w:eastAsia="標楷體" w:hAnsi="Times New Roman"/>
                <w:szCs w:val="24"/>
              </w:rPr>
              <w:t>謝明憲分場長</w:t>
            </w:r>
            <w:r w:rsidRPr="00AA20CC">
              <w:rPr>
                <w:rFonts w:ascii="Times New Roman" w:eastAsia="標楷體" w:hAnsi="Times New Roman"/>
                <w:szCs w:val="24"/>
              </w:rPr>
              <w:t>(</w:t>
            </w:r>
            <w:r w:rsidR="00B42FD1">
              <w:rPr>
                <w:rFonts w:ascii="Times New Roman" w:eastAsia="標楷體" w:hAnsi="Times New Roman"/>
                <w:szCs w:val="24"/>
              </w:rPr>
              <w:t>臺南區農業改良場義竹</w:t>
            </w:r>
            <w:r w:rsidR="00B42FD1">
              <w:rPr>
                <w:rFonts w:ascii="Times New Roman" w:eastAsia="標楷體" w:hAnsi="Times New Roman" w:hint="eastAsia"/>
                <w:szCs w:val="24"/>
              </w:rPr>
              <w:t>工作站</w:t>
            </w:r>
            <w:r w:rsidRPr="00AA20CC">
              <w:rPr>
                <w:rFonts w:ascii="Times New Roman" w:eastAsia="標楷體" w:hAnsi="Times New Roman"/>
                <w:szCs w:val="24"/>
              </w:rPr>
              <w:t>)</w:t>
            </w:r>
          </w:p>
          <w:p w:rsidR="00820858" w:rsidRDefault="00820858" w:rsidP="00EC7DD5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Dr. Ming-Hsin Lai</w:t>
            </w:r>
            <w:r>
              <w:rPr>
                <w:rFonts w:ascii="Times New Roman" w:eastAsia="標楷體" w:hAnsi="Times New Roman" w:hint="eastAsia"/>
                <w:szCs w:val="24"/>
              </w:rPr>
              <w:t>賴明信研究員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農業試驗所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DE1CEE" w:rsidRPr="00820858" w:rsidRDefault="00820858" w:rsidP="00820858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Mr. Jacky Chiu</w:t>
            </w:r>
            <w:r>
              <w:rPr>
                <w:rFonts w:ascii="Times New Roman" w:eastAsia="標楷體" w:hAnsi="Times New Roman" w:hint="eastAsia"/>
                <w:szCs w:val="24"/>
              </w:rPr>
              <w:t>邱裕翔</w:t>
            </w:r>
            <w:r w:rsidRPr="00820858">
              <w:rPr>
                <w:rFonts w:ascii="Times New Roman" w:eastAsia="標楷體" w:hAnsi="Times New Roman" w:hint="eastAsia"/>
                <w:szCs w:val="24"/>
              </w:rPr>
              <w:t>總經理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20858">
              <w:rPr>
                <w:rFonts w:ascii="Times New Roman" w:eastAsia="標楷體" w:hAnsi="Times New Roman" w:hint="eastAsia"/>
                <w:szCs w:val="24"/>
              </w:rPr>
              <w:t>瓜瓜園</w:t>
            </w:r>
            <w:r w:rsidRPr="00AA20CC">
              <w:rPr>
                <w:rFonts w:ascii="Times New Roman" w:eastAsia="標楷體" w:hAnsi="Times New Roman"/>
                <w:color w:val="191919"/>
                <w:szCs w:val="24"/>
              </w:rPr>
              <w:t>企業股份有限公司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</w:tbl>
    <w:p w:rsidR="00DA7398" w:rsidRPr="00AA20CC" w:rsidRDefault="00DA7398" w:rsidP="003C50D6">
      <w:pPr>
        <w:jc w:val="center"/>
        <w:rPr>
          <w:rFonts w:eastAsia="標楷體"/>
          <w:spacing w:val="-20"/>
          <w:sz w:val="22"/>
          <w:szCs w:val="36"/>
        </w:rPr>
      </w:pPr>
    </w:p>
    <w:p w:rsidR="00340899" w:rsidRPr="00AA20CC" w:rsidRDefault="00E125B4" w:rsidP="003C50D6">
      <w:pPr>
        <w:jc w:val="center"/>
        <w:rPr>
          <w:rFonts w:eastAsia="標楷體"/>
          <w:spacing w:val="-20"/>
          <w:sz w:val="22"/>
          <w:szCs w:val="20"/>
        </w:rPr>
      </w:pPr>
      <w:r w:rsidRPr="00AA20CC">
        <w:rPr>
          <w:rFonts w:eastAsia="標楷體"/>
          <w:spacing w:val="-20"/>
          <w:szCs w:val="36"/>
        </w:rPr>
        <w:t>※</w:t>
      </w:r>
      <w:r w:rsidRPr="00AA20CC">
        <w:rPr>
          <w:rFonts w:eastAsia="標楷體"/>
          <w:spacing w:val="-20"/>
          <w:szCs w:val="36"/>
        </w:rPr>
        <w:t>主辦單位保留變更議程、主持人及講者之權利</w:t>
      </w:r>
    </w:p>
    <w:p w:rsidR="00CE651B" w:rsidRPr="00AA20CC" w:rsidRDefault="00CE651B" w:rsidP="003C50D6">
      <w:pPr>
        <w:widowControl/>
        <w:ind w:left="480" w:firstLine="480"/>
        <w:rPr>
          <w:rFonts w:eastAsia="標楷體"/>
          <w:b/>
          <w:spacing w:val="-20"/>
          <w:sz w:val="22"/>
          <w:szCs w:val="36"/>
        </w:rPr>
      </w:pPr>
    </w:p>
    <w:sectPr w:rsidR="00CE651B" w:rsidRPr="00AA20CC" w:rsidSect="007D2F2B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DF" w:rsidRDefault="000D15DF" w:rsidP="007A494D">
      <w:r>
        <w:separator/>
      </w:r>
    </w:p>
  </w:endnote>
  <w:endnote w:type="continuationSeparator" w:id="0">
    <w:p w:rsidR="000D15DF" w:rsidRDefault="000D15DF" w:rsidP="007A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DF" w:rsidRDefault="000D15DF" w:rsidP="007A494D">
      <w:r>
        <w:separator/>
      </w:r>
    </w:p>
  </w:footnote>
  <w:footnote w:type="continuationSeparator" w:id="0">
    <w:p w:rsidR="000D15DF" w:rsidRDefault="000D15DF" w:rsidP="007A4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2D3"/>
    <w:multiLevelType w:val="hybridMultilevel"/>
    <w:tmpl w:val="9B1AE426"/>
    <w:lvl w:ilvl="0" w:tplc="AEA8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EF4361"/>
    <w:multiLevelType w:val="hybridMultilevel"/>
    <w:tmpl w:val="20B414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0B6890"/>
    <w:multiLevelType w:val="hybridMultilevel"/>
    <w:tmpl w:val="3FA4C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B4236A"/>
    <w:multiLevelType w:val="hybridMultilevel"/>
    <w:tmpl w:val="5AC6E006"/>
    <w:lvl w:ilvl="0" w:tplc="7F1E2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0335A1"/>
    <w:multiLevelType w:val="hybridMultilevel"/>
    <w:tmpl w:val="D67CE0F0"/>
    <w:lvl w:ilvl="0" w:tplc="A6DE1DE8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8"/>
        </w:tabs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8"/>
        </w:tabs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8"/>
        </w:tabs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8"/>
        </w:tabs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8"/>
        </w:tabs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8"/>
        </w:tabs>
        <w:ind w:left="4248" w:hanging="480"/>
      </w:pPr>
    </w:lvl>
  </w:abstractNum>
  <w:abstractNum w:abstractNumId="5" w15:restartNumberingAfterBreak="0">
    <w:nsid w:val="39093E98"/>
    <w:multiLevelType w:val="hybridMultilevel"/>
    <w:tmpl w:val="1E389AE6"/>
    <w:lvl w:ilvl="0" w:tplc="28DCDD36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BD553E"/>
    <w:multiLevelType w:val="hybridMultilevel"/>
    <w:tmpl w:val="167E3BAA"/>
    <w:lvl w:ilvl="0" w:tplc="617A063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4045839"/>
    <w:multiLevelType w:val="hybridMultilevel"/>
    <w:tmpl w:val="FD0AECEA"/>
    <w:lvl w:ilvl="0" w:tplc="B96E3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9B7BE3"/>
    <w:multiLevelType w:val="hybridMultilevel"/>
    <w:tmpl w:val="3D10E742"/>
    <w:lvl w:ilvl="0" w:tplc="60A4E9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73"/>
    <w:rsid w:val="00003041"/>
    <w:rsid w:val="00004DB6"/>
    <w:rsid w:val="00005BCA"/>
    <w:rsid w:val="00011B14"/>
    <w:rsid w:val="00012581"/>
    <w:rsid w:val="00015CBA"/>
    <w:rsid w:val="00015EE7"/>
    <w:rsid w:val="00016C26"/>
    <w:rsid w:val="00020569"/>
    <w:rsid w:val="00022C78"/>
    <w:rsid w:val="0002748F"/>
    <w:rsid w:val="000313C2"/>
    <w:rsid w:val="00043216"/>
    <w:rsid w:val="00043E9A"/>
    <w:rsid w:val="00062706"/>
    <w:rsid w:val="00077DBF"/>
    <w:rsid w:val="0008022F"/>
    <w:rsid w:val="00084925"/>
    <w:rsid w:val="000A1844"/>
    <w:rsid w:val="000A4800"/>
    <w:rsid w:val="000B09A4"/>
    <w:rsid w:val="000B6833"/>
    <w:rsid w:val="000C4009"/>
    <w:rsid w:val="000C753E"/>
    <w:rsid w:val="000D15DF"/>
    <w:rsid w:val="000E19F2"/>
    <w:rsid w:val="000E33B7"/>
    <w:rsid w:val="000E4DD4"/>
    <w:rsid w:val="000E5DB6"/>
    <w:rsid w:val="000E7C0B"/>
    <w:rsid w:val="000F00AC"/>
    <w:rsid w:val="000F0C45"/>
    <w:rsid w:val="000F3A36"/>
    <w:rsid w:val="0011095E"/>
    <w:rsid w:val="00110964"/>
    <w:rsid w:val="00110D8E"/>
    <w:rsid w:val="00124A5A"/>
    <w:rsid w:val="00126BE0"/>
    <w:rsid w:val="00131035"/>
    <w:rsid w:val="0013152B"/>
    <w:rsid w:val="00132E2F"/>
    <w:rsid w:val="00140C65"/>
    <w:rsid w:val="00141522"/>
    <w:rsid w:val="0014550B"/>
    <w:rsid w:val="00146756"/>
    <w:rsid w:val="00147FA9"/>
    <w:rsid w:val="00152E3A"/>
    <w:rsid w:val="0015454B"/>
    <w:rsid w:val="001676A0"/>
    <w:rsid w:val="001711CE"/>
    <w:rsid w:val="00176DDC"/>
    <w:rsid w:val="00182DF1"/>
    <w:rsid w:val="00192C74"/>
    <w:rsid w:val="001942EC"/>
    <w:rsid w:val="001B3C92"/>
    <w:rsid w:val="001B4B25"/>
    <w:rsid w:val="001B5148"/>
    <w:rsid w:val="001C2E21"/>
    <w:rsid w:val="001C6A49"/>
    <w:rsid w:val="001E2185"/>
    <w:rsid w:val="001E383A"/>
    <w:rsid w:val="001F0C50"/>
    <w:rsid w:val="001F0F48"/>
    <w:rsid w:val="001F400A"/>
    <w:rsid w:val="001F4459"/>
    <w:rsid w:val="001F519D"/>
    <w:rsid w:val="001F61CE"/>
    <w:rsid w:val="001F6679"/>
    <w:rsid w:val="00203329"/>
    <w:rsid w:val="0020635D"/>
    <w:rsid w:val="0021011C"/>
    <w:rsid w:val="002161B8"/>
    <w:rsid w:val="0021794A"/>
    <w:rsid w:val="00232DF1"/>
    <w:rsid w:val="002332A7"/>
    <w:rsid w:val="00246C6E"/>
    <w:rsid w:val="00253661"/>
    <w:rsid w:val="00254627"/>
    <w:rsid w:val="00261D8C"/>
    <w:rsid w:val="00261F11"/>
    <w:rsid w:val="00262648"/>
    <w:rsid w:val="002650CC"/>
    <w:rsid w:val="00266F93"/>
    <w:rsid w:val="00267F8C"/>
    <w:rsid w:val="00270FCD"/>
    <w:rsid w:val="002720AD"/>
    <w:rsid w:val="00281AF7"/>
    <w:rsid w:val="00281DF7"/>
    <w:rsid w:val="0028294C"/>
    <w:rsid w:val="00283AFC"/>
    <w:rsid w:val="0028728C"/>
    <w:rsid w:val="00293414"/>
    <w:rsid w:val="002963EA"/>
    <w:rsid w:val="00297C00"/>
    <w:rsid w:val="002A5818"/>
    <w:rsid w:val="002B0321"/>
    <w:rsid w:val="002B657B"/>
    <w:rsid w:val="002B74F5"/>
    <w:rsid w:val="002C1C67"/>
    <w:rsid w:val="002C37A0"/>
    <w:rsid w:val="002C3C6A"/>
    <w:rsid w:val="002C405D"/>
    <w:rsid w:val="002D109E"/>
    <w:rsid w:val="002D3549"/>
    <w:rsid w:val="002D4721"/>
    <w:rsid w:val="002E5646"/>
    <w:rsid w:val="002E5F07"/>
    <w:rsid w:val="002F0541"/>
    <w:rsid w:val="002F3017"/>
    <w:rsid w:val="002F4E04"/>
    <w:rsid w:val="002F637E"/>
    <w:rsid w:val="00304B58"/>
    <w:rsid w:val="00310E5C"/>
    <w:rsid w:val="003144ED"/>
    <w:rsid w:val="00315E0B"/>
    <w:rsid w:val="0031732D"/>
    <w:rsid w:val="003208C8"/>
    <w:rsid w:val="00321844"/>
    <w:rsid w:val="00322A0C"/>
    <w:rsid w:val="003249DE"/>
    <w:rsid w:val="00326DEB"/>
    <w:rsid w:val="00327B89"/>
    <w:rsid w:val="00330BD2"/>
    <w:rsid w:val="00334677"/>
    <w:rsid w:val="00335842"/>
    <w:rsid w:val="00340899"/>
    <w:rsid w:val="00341C42"/>
    <w:rsid w:val="00342642"/>
    <w:rsid w:val="00345B2E"/>
    <w:rsid w:val="00356DE5"/>
    <w:rsid w:val="00357F18"/>
    <w:rsid w:val="00364F9B"/>
    <w:rsid w:val="00365678"/>
    <w:rsid w:val="00366F82"/>
    <w:rsid w:val="003735C4"/>
    <w:rsid w:val="00374BFC"/>
    <w:rsid w:val="00380BD5"/>
    <w:rsid w:val="0038699F"/>
    <w:rsid w:val="0039508C"/>
    <w:rsid w:val="00397BAD"/>
    <w:rsid w:val="003A2A5F"/>
    <w:rsid w:val="003A3B57"/>
    <w:rsid w:val="003B103C"/>
    <w:rsid w:val="003B3E98"/>
    <w:rsid w:val="003C42C4"/>
    <w:rsid w:val="003C50D6"/>
    <w:rsid w:val="003D26B3"/>
    <w:rsid w:val="003D3652"/>
    <w:rsid w:val="003D65DE"/>
    <w:rsid w:val="003D6A4A"/>
    <w:rsid w:val="003E01CF"/>
    <w:rsid w:val="003E1750"/>
    <w:rsid w:val="003E777F"/>
    <w:rsid w:val="003F1756"/>
    <w:rsid w:val="003F2428"/>
    <w:rsid w:val="003F329B"/>
    <w:rsid w:val="003F7FA9"/>
    <w:rsid w:val="004012E4"/>
    <w:rsid w:val="00404B81"/>
    <w:rsid w:val="00410B8C"/>
    <w:rsid w:val="00410D2D"/>
    <w:rsid w:val="00410F2C"/>
    <w:rsid w:val="00411319"/>
    <w:rsid w:val="0041297A"/>
    <w:rsid w:val="004143F3"/>
    <w:rsid w:val="00414537"/>
    <w:rsid w:val="00414568"/>
    <w:rsid w:val="00414CDD"/>
    <w:rsid w:val="00417907"/>
    <w:rsid w:val="004218E3"/>
    <w:rsid w:val="00423804"/>
    <w:rsid w:val="00431B7B"/>
    <w:rsid w:val="00436810"/>
    <w:rsid w:val="00437C15"/>
    <w:rsid w:val="00437CBE"/>
    <w:rsid w:val="00451860"/>
    <w:rsid w:val="00451ECA"/>
    <w:rsid w:val="00453189"/>
    <w:rsid w:val="004542D6"/>
    <w:rsid w:val="00454E75"/>
    <w:rsid w:val="00464570"/>
    <w:rsid w:val="0046501E"/>
    <w:rsid w:val="00486F71"/>
    <w:rsid w:val="0049257F"/>
    <w:rsid w:val="00496904"/>
    <w:rsid w:val="004A1684"/>
    <w:rsid w:val="004A2C3F"/>
    <w:rsid w:val="004A4B34"/>
    <w:rsid w:val="004A4E29"/>
    <w:rsid w:val="004B291B"/>
    <w:rsid w:val="004B47C0"/>
    <w:rsid w:val="004B69A7"/>
    <w:rsid w:val="004C55E0"/>
    <w:rsid w:val="004D60CA"/>
    <w:rsid w:val="004D6C90"/>
    <w:rsid w:val="004D7A91"/>
    <w:rsid w:val="004F05D7"/>
    <w:rsid w:val="004F430D"/>
    <w:rsid w:val="005029A8"/>
    <w:rsid w:val="00503D78"/>
    <w:rsid w:val="005066CA"/>
    <w:rsid w:val="00514AA3"/>
    <w:rsid w:val="00523060"/>
    <w:rsid w:val="0052469F"/>
    <w:rsid w:val="0053237E"/>
    <w:rsid w:val="00532FC3"/>
    <w:rsid w:val="00534D9B"/>
    <w:rsid w:val="0053582E"/>
    <w:rsid w:val="005425DB"/>
    <w:rsid w:val="005454B8"/>
    <w:rsid w:val="00552947"/>
    <w:rsid w:val="005532DA"/>
    <w:rsid w:val="00555DED"/>
    <w:rsid w:val="00561586"/>
    <w:rsid w:val="00564FF1"/>
    <w:rsid w:val="00565EDF"/>
    <w:rsid w:val="00582A43"/>
    <w:rsid w:val="00583668"/>
    <w:rsid w:val="00590139"/>
    <w:rsid w:val="005919E4"/>
    <w:rsid w:val="0059554A"/>
    <w:rsid w:val="005A044A"/>
    <w:rsid w:val="005A6771"/>
    <w:rsid w:val="005A7EC4"/>
    <w:rsid w:val="005B2F9B"/>
    <w:rsid w:val="005B46BA"/>
    <w:rsid w:val="005B7735"/>
    <w:rsid w:val="005C5E90"/>
    <w:rsid w:val="005C791C"/>
    <w:rsid w:val="005D28E2"/>
    <w:rsid w:val="005D4D59"/>
    <w:rsid w:val="005E3048"/>
    <w:rsid w:val="005E339C"/>
    <w:rsid w:val="005F27E7"/>
    <w:rsid w:val="005F424D"/>
    <w:rsid w:val="00603696"/>
    <w:rsid w:val="00607D25"/>
    <w:rsid w:val="00610CA8"/>
    <w:rsid w:val="006124E5"/>
    <w:rsid w:val="00614AED"/>
    <w:rsid w:val="00623E71"/>
    <w:rsid w:val="00643EB8"/>
    <w:rsid w:val="00654A79"/>
    <w:rsid w:val="00654E11"/>
    <w:rsid w:val="00663E16"/>
    <w:rsid w:val="00664157"/>
    <w:rsid w:val="0066637E"/>
    <w:rsid w:val="006667C3"/>
    <w:rsid w:val="0067157A"/>
    <w:rsid w:val="0067216B"/>
    <w:rsid w:val="0068183B"/>
    <w:rsid w:val="00685BFA"/>
    <w:rsid w:val="00690232"/>
    <w:rsid w:val="00692CDF"/>
    <w:rsid w:val="006A2033"/>
    <w:rsid w:val="006A3E8C"/>
    <w:rsid w:val="006B1D29"/>
    <w:rsid w:val="006B4C67"/>
    <w:rsid w:val="006B7240"/>
    <w:rsid w:val="006C12F5"/>
    <w:rsid w:val="006C3F18"/>
    <w:rsid w:val="006D2D33"/>
    <w:rsid w:val="006D4373"/>
    <w:rsid w:val="006E37F5"/>
    <w:rsid w:val="006E5AF0"/>
    <w:rsid w:val="006E5EAE"/>
    <w:rsid w:val="006F196D"/>
    <w:rsid w:val="006F73E4"/>
    <w:rsid w:val="007105F0"/>
    <w:rsid w:val="00713A15"/>
    <w:rsid w:val="00717ED9"/>
    <w:rsid w:val="00721581"/>
    <w:rsid w:val="00722D2C"/>
    <w:rsid w:val="0072353A"/>
    <w:rsid w:val="00731575"/>
    <w:rsid w:val="00733AE5"/>
    <w:rsid w:val="00740788"/>
    <w:rsid w:val="00740B3D"/>
    <w:rsid w:val="00743377"/>
    <w:rsid w:val="00743418"/>
    <w:rsid w:val="00744A66"/>
    <w:rsid w:val="00752502"/>
    <w:rsid w:val="007548CE"/>
    <w:rsid w:val="0075590A"/>
    <w:rsid w:val="00772369"/>
    <w:rsid w:val="00776978"/>
    <w:rsid w:val="007810AB"/>
    <w:rsid w:val="00781F51"/>
    <w:rsid w:val="0078253D"/>
    <w:rsid w:val="0078780D"/>
    <w:rsid w:val="00787AF2"/>
    <w:rsid w:val="007911D9"/>
    <w:rsid w:val="00793033"/>
    <w:rsid w:val="007937E6"/>
    <w:rsid w:val="00793C83"/>
    <w:rsid w:val="007A04E1"/>
    <w:rsid w:val="007A2F54"/>
    <w:rsid w:val="007A494D"/>
    <w:rsid w:val="007A6180"/>
    <w:rsid w:val="007B0099"/>
    <w:rsid w:val="007B0E1B"/>
    <w:rsid w:val="007B5EC0"/>
    <w:rsid w:val="007C112D"/>
    <w:rsid w:val="007C45BF"/>
    <w:rsid w:val="007C4A24"/>
    <w:rsid w:val="007C6CD9"/>
    <w:rsid w:val="007D2B78"/>
    <w:rsid w:val="007D2F2B"/>
    <w:rsid w:val="007D75B8"/>
    <w:rsid w:val="007D7D1E"/>
    <w:rsid w:val="007E43CC"/>
    <w:rsid w:val="008060FB"/>
    <w:rsid w:val="00806600"/>
    <w:rsid w:val="00811262"/>
    <w:rsid w:val="00820858"/>
    <w:rsid w:val="0082201D"/>
    <w:rsid w:val="00827143"/>
    <w:rsid w:val="008272C5"/>
    <w:rsid w:val="008303DE"/>
    <w:rsid w:val="00831FAC"/>
    <w:rsid w:val="00833E7D"/>
    <w:rsid w:val="00835D4D"/>
    <w:rsid w:val="00847CB6"/>
    <w:rsid w:val="0086086C"/>
    <w:rsid w:val="00863DDA"/>
    <w:rsid w:val="008654FD"/>
    <w:rsid w:val="00871EAA"/>
    <w:rsid w:val="00872760"/>
    <w:rsid w:val="00881A96"/>
    <w:rsid w:val="00884F34"/>
    <w:rsid w:val="00886AAB"/>
    <w:rsid w:val="00886D2A"/>
    <w:rsid w:val="008A6B9D"/>
    <w:rsid w:val="008A772A"/>
    <w:rsid w:val="008B535B"/>
    <w:rsid w:val="008C177D"/>
    <w:rsid w:val="008C5AD3"/>
    <w:rsid w:val="008D2BFF"/>
    <w:rsid w:val="008F0597"/>
    <w:rsid w:val="008F4B45"/>
    <w:rsid w:val="008F6B76"/>
    <w:rsid w:val="008F6E32"/>
    <w:rsid w:val="008F716B"/>
    <w:rsid w:val="009036D0"/>
    <w:rsid w:val="00915043"/>
    <w:rsid w:val="00916EDD"/>
    <w:rsid w:val="0092070B"/>
    <w:rsid w:val="00921DB4"/>
    <w:rsid w:val="0093444D"/>
    <w:rsid w:val="00942963"/>
    <w:rsid w:val="0094366C"/>
    <w:rsid w:val="00944D5A"/>
    <w:rsid w:val="009565D8"/>
    <w:rsid w:val="00957BC7"/>
    <w:rsid w:val="0096019E"/>
    <w:rsid w:val="00962239"/>
    <w:rsid w:val="009634F8"/>
    <w:rsid w:val="00974DA3"/>
    <w:rsid w:val="00975C72"/>
    <w:rsid w:val="009807F3"/>
    <w:rsid w:val="0098581B"/>
    <w:rsid w:val="00990F78"/>
    <w:rsid w:val="009929BB"/>
    <w:rsid w:val="00992DF4"/>
    <w:rsid w:val="00993895"/>
    <w:rsid w:val="0099660F"/>
    <w:rsid w:val="00997D0C"/>
    <w:rsid w:val="009A0F03"/>
    <w:rsid w:val="009A4279"/>
    <w:rsid w:val="009B0507"/>
    <w:rsid w:val="009B2139"/>
    <w:rsid w:val="009B4456"/>
    <w:rsid w:val="009B471B"/>
    <w:rsid w:val="009B74D6"/>
    <w:rsid w:val="009C3AD4"/>
    <w:rsid w:val="009D4CDE"/>
    <w:rsid w:val="009E15C0"/>
    <w:rsid w:val="009E1891"/>
    <w:rsid w:val="009E2E80"/>
    <w:rsid w:val="009E7ADE"/>
    <w:rsid w:val="009F34D4"/>
    <w:rsid w:val="009F6B77"/>
    <w:rsid w:val="00A01CE2"/>
    <w:rsid w:val="00A026E9"/>
    <w:rsid w:val="00A02B3E"/>
    <w:rsid w:val="00A02C5F"/>
    <w:rsid w:val="00A05AE1"/>
    <w:rsid w:val="00A16D5F"/>
    <w:rsid w:val="00A17ED5"/>
    <w:rsid w:val="00A21A3E"/>
    <w:rsid w:val="00A22926"/>
    <w:rsid w:val="00A24F36"/>
    <w:rsid w:val="00A30728"/>
    <w:rsid w:val="00A40FC5"/>
    <w:rsid w:val="00A42C4E"/>
    <w:rsid w:val="00A436EC"/>
    <w:rsid w:val="00A4386F"/>
    <w:rsid w:val="00A448BF"/>
    <w:rsid w:val="00A460F2"/>
    <w:rsid w:val="00A51AC5"/>
    <w:rsid w:val="00A5511C"/>
    <w:rsid w:val="00A552B9"/>
    <w:rsid w:val="00A56193"/>
    <w:rsid w:val="00A65AAF"/>
    <w:rsid w:val="00A71259"/>
    <w:rsid w:val="00A83006"/>
    <w:rsid w:val="00A83FF5"/>
    <w:rsid w:val="00A8633E"/>
    <w:rsid w:val="00A91068"/>
    <w:rsid w:val="00A92FDA"/>
    <w:rsid w:val="00A94145"/>
    <w:rsid w:val="00AA0305"/>
    <w:rsid w:val="00AA20CC"/>
    <w:rsid w:val="00AA2F38"/>
    <w:rsid w:val="00AB0CFB"/>
    <w:rsid w:val="00AB371D"/>
    <w:rsid w:val="00AB3E96"/>
    <w:rsid w:val="00AB5B5F"/>
    <w:rsid w:val="00AB7273"/>
    <w:rsid w:val="00AC222A"/>
    <w:rsid w:val="00AD037D"/>
    <w:rsid w:val="00AE1439"/>
    <w:rsid w:val="00AE16F2"/>
    <w:rsid w:val="00AE631C"/>
    <w:rsid w:val="00AE7F08"/>
    <w:rsid w:val="00AF003D"/>
    <w:rsid w:val="00AF36A2"/>
    <w:rsid w:val="00AF5779"/>
    <w:rsid w:val="00AF7822"/>
    <w:rsid w:val="00B02E7D"/>
    <w:rsid w:val="00B02E8A"/>
    <w:rsid w:val="00B14109"/>
    <w:rsid w:val="00B163FB"/>
    <w:rsid w:val="00B31E6F"/>
    <w:rsid w:val="00B35962"/>
    <w:rsid w:val="00B37EEB"/>
    <w:rsid w:val="00B40636"/>
    <w:rsid w:val="00B409A5"/>
    <w:rsid w:val="00B42FD1"/>
    <w:rsid w:val="00B44CED"/>
    <w:rsid w:val="00B45145"/>
    <w:rsid w:val="00B57687"/>
    <w:rsid w:val="00B57C91"/>
    <w:rsid w:val="00B619FE"/>
    <w:rsid w:val="00B637F8"/>
    <w:rsid w:val="00B74B86"/>
    <w:rsid w:val="00B76249"/>
    <w:rsid w:val="00B76F50"/>
    <w:rsid w:val="00B84D97"/>
    <w:rsid w:val="00B85F8F"/>
    <w:rsid w:val="00B91BB8"/>
    <w:rsid w:val="00B972B6"/>
    <w:rsid w:val="00BA1820"/>
    <w:rsid w:val="00BA541B"/>
    <w:rsid w:val="00BA5A58"/>
    <w:rsid w:val="00BA6B66"/>
    <w:rsid w:val="00BB0045"/>
    <w:rsid w:val="00BB4DCD"/>
    <w:rsid w:val="00BC6C9F"/>
    <w:rsid w:val="00BD21BC"/>
    <w:rsid w:val="00BD2550"/>
    <w:rsid w:val="00BD4B7D"/>
    <w:rsid w:val="00BE1BD3"/>
    <w:rsid w:val="00BE29B3"/>
    <w:rsid w:val="00BE7220"/>
    <w:rsid w:val="00BE740C"/>
    <w:rsid w:val="00BF598F"/>
    <w:rsid w:val="00C00994"/>
    <w:rsid w:val="00C03F31"/>
    <w:rsid w:val="00C05F62"/>
    <w:rsid w:val="00C16F61"/>
    <w:rsid w:val="00C27D75"/>
    <w:rsid w:val="00C343FA"/>
    <w:rsid w:val="00C445BE"/>
    <w:rsid w:val="00C4679A"/>
    <w:rsid w:val="00C47057"/>
    <w:rsid w:val="00C50E6D"/>
    <w:rsid w:val="00C517CB"/>
    <w:rsid w:val="00C54033"/>
    <w:rsid w:val="00C548AA"/>
    <w:rsid w:val="00C55BA5"/>
    <w:rsid w:val="00C57EEC"/>
    <w:rsid w:val="00C6066D"/>
    <w:rsid w:val="00C625BD"/>
    <w:rsid w:val="00C670BF"/>
    <w:rsid w:val="00C752B6"/>
    <w:rsid w:val="00C76338"/>
    <w:rsid w:val="00C8198B"/>
    <w:rsid w:val="00C84228"/>
    <w:rsid w:val="00C84EE0"/>
    <w:rsid w:val="00C86C2B"/>
    <w:rsid w:val="00C92259"/>
    <w:rsid w:val="00C951AB"/>
    <w:rsid w:val="00C9600C"/>
    <w:rsid w:val="00CA13ED"/>
    <w:rsid w:val="00CA1B42"/>
    <w:rsid w:val="00CA2AA1"/>
    <w:rsid w:val="00CA65F8"/>
    <w:rsid w:val="00CB3FB3"/>
    <w:rsid w:val="00CD1A8B"/>
    <w:rsid w:val="00CE1435"/>
    <w:rsid w:val="00CE224C"/>
    <w:rsid w:val="00CE651B"/>
    <w:rsid w:val="00D00B2A"/>
    <w:rsid w:val="00D01902"/>
    <w:rsid w:val="00D0211A"/>
    <w:rsid w:val="00D02E69"/>
    <w:rsid w:val="00D03B07"/>
    <w:rsid w:val="00D041F2"/>
    <w:rsid w:val="00D1156A"/>
    <w:rsid w:val="00D164E6"/>
    <w:rsid w:val="00D17DFD"/>
    <w:rsid w:val="00D24A28"/>
    <w:rsid w:val="00D24D28"/>
    <w:rsid w:val="00D2509D"/>
    <w:rsid w:val="00D3211E"/>
    <w:rsid w:val="00D32A14"/>
    <w:rsid w:val="00D46F24"/>
    <w:rsid w:val="00D53E7B"/>
    <w:rsid w:val="00D54CFE"/>
    <w:rsid w:val="00D550E0"/>
    <w:rsid w:val="00D6305D"/>
    <w:rsid w:val="00D635B3"/>
    <w:rsid w:val="00D650AE"/>
    <w:rsid w:val="00D65E14"/>
    <w:rsid w:val="00D835FB"/>
    <w:rsid w:val="00D866EB"/>
    <w:rsid w:val="00D87655"/>
    <w:rsid w:val="00D92458"/>
    <w:rsid w:val="00D94D0D"/>
    <w:rsid w:val="00D97C37"/>
    <w:rsid w:val="00DA33D7"/>
    <w:rsid w:val="00DA514C"/>
    <w:rsid w:val="00DA5ACB"/>
    <w:rsid w:val="00DA7398"/>
    <w:rsid w:val="00DC3A41"/>
    <w:rsid w:val="00DC4A23"/>
    <w:rsid w:val="00DC729C"/>
    <w:rsid w:val="00DC7DA5"/>
    <w:rsid w:val="00DD2BB0"/>
    <w:rsid w:val="00DE1CEE"/>
    <w:rsid w:val="00DE529B"/>
    <w:rsid w:val="00DE7503"/>
    <w:rsid w:val="00E125B4"/>
    <w:rsid w:val="00E12AF8"/>
    <w:rsid w:val="00E24DEC"/>
    <w:rsid w:val="00E264A4"/>
    <w:rsid w:val="00E32B5A"/>
    <w:rsid w:val="00E34F81"/>
    <w:rsid w:val="00E358A7"/>
    <w:rsid w:val="00E370AA"/>
    <w:rsid w:val="00E424E7"/>
    <w:rsid w:val="00E4671C"/>
    <w:rsid w:val="00E53C3D"/>
    <w:rsid w:val="00E545A7"/>
    <w:rsid w:val="00E56ABA"/>
    <w:rsid w:val="00E6241D"/>
    <w:rsid w:val="00E63EE8"/>
    <w:rsid w:val="00E640A3"/>
    <w:rsid w:val="00E66FAB"/>
    <w:rsid w:val="00E67FA1"/>
    <w:rsid w:val="00E77500"/>
    <w:rsid w:val="00E827EA"/>
    <w:rsid w:val="00E922E8"/>
    <w:rsid w:val="00E9336F"/>
    <w:rsid w:val="00E97100"/>
    <w:rsid w:val="00EB3026"/>
    <w:rsid w:val="00EB698F"/>
    <w:rsid w:val="00EC7DD5"/>
    <w:rsid w:val="00ED44AA"/>
    <w:rsid w:val="00ED49D8"/>
    <w:rsid w:val="00ED4E9D"/>
    <w:rsid w:val="00ED57CA"/>
    <w:rsid w:val="00ED6144"/>
    <w:rsid w:val="00ED7E69"/>
    <w:rsid w:val="00EE1F6F"/>
    <w:rsid w:val="00EF3291"/>
    <w:rsid w:val="00EF42ED"/>
    <w:rsid w:val="00EF6E2F"/>
    <w:rsid w:val="00F011C2"/>
    <w:rsid w:val="00F03A38"/>
    <w:rsid w:val="00F04496"/>
    <w:rsid w:val="00F16A35"/>
    <w:rsid w:val="00F211FB"/>
    <w:rsid w:val="00F25C70"/>
    <w:rsid w:val="00F27F5D"/>
    <w:rsid w:val="00F330DB"/>
    <w:rsid w:val="00F34BF1"/>
    <w:rsid w:val="00F449B3"/>
    <w:rsid w:val="00F4682B"/>
    <w:rsid w:val="00F47514"/>
    <w:rsid w:val="00F519B6"/>
    <w:rsid w:val="00F51F34"/>
    <w:rsid w:val="00F52EA6"/>
    <w:rsid w:val="00F55D12"/>
    <w:rsid w:val="00F61649"/>
    <w:rsid w:val="00F824BF"/>
    <w:rsid w:val="00F8261A"/>
    <w:rsid w:val="00F90BB4"/>
    <w:rsid w:val="00F97ECE"/>
    <w:rsid w:val="00FB4B93"/>
    <w:rsid w:val="00FB587F"/>
    <w:rsid w:val="00FB62D3"/>
    <w:rsid w:val="00FC1D71"/>
    <w:rsid w:val="00FC5421"/>
    <w:rsid w:val="00FD2E34"/>
    <w:rsid w:val="00FE0ACD"/>
    <w:rsid w:val="00FE0E58"/>
    <w:rsid w:val="00FE2D19"/>
    <w:rsid w:val="00FE4859"/>
    <w:rsid w:val="00FF153D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34FD68-AF61-4B9D-A1E8-3928BA3A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3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D437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7A4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494D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A4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494D"/>
    <w:rPr>
      <w:rFonts w:ascii="Times New Roman" w:hAnsi="Times New Roman"/>
      <w:kern w:val="2"/>
    </w:rPr>
  </w:style>
  <w:style w:type="character" w:styleId="a7">
    <w:name w:val="Strong"/>
    <w:basedOn w:val="a0"/>
    <w:uiPriority w:val="22"/>
    <w:qFormat/>
    <w:rsid w:val="00FF153D"/>
    <w:rPr>
      <w:b/>
      <w:bCs/>
    </w:rPr>
  </w:style>
  <w:style w:type="table" w:styleId="a8">
    <w:name w:val="Table Grid"/>
    <w:basedOn w:val="a1"/>
    <w:uiPriority w:val="59"/>
    <w:rsid w:val="000E7C0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E7C0B"/>
    <w:pPr>
      <w:ind w:leftChars="200" w:left="480"/>
    </w:pPr>
    <w:rPr>
      <w:rFonts w:ascii="Calibri" w:hAnsi="Calibri"/>
      <w:szCs w:val="22"/>
    </w:rPr>
  </w:style>
  <w:style w:type="table" w:customStyle="1" w:styleId="1">
    <w:name w:val="表格格線1"/>
    <w:basedOn w:val="a1"/>
    <w:next w:val="a8"/>
    <w:uiPriority w:val="59"/>
    <w:rsid w:val="007548C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3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337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410B8C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B29-0608-4DEF-9B23-614181C2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>C.M.T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業務分組</dc:title>
  <dc:creator>user</dc:creator>
  <cp:lastModifiedBy>趙寬居</cp:lastModifiedBy>
  <cp:revision>2</cp:revision>
  <cp:lastPrinted>2019-08-12T07:39:00Z</cp:lastPrinted>
  <dcterms:created xsi:type="dcterms:W3CDTF">2019-08-31T08:25:00Z</dcterms:created>
  <dcterms:modified xsi:type="dcterms:W3CDTF">2019-08-31T08:25:00Z</dcterms:modified>
</cp:coreProperties>
</file>